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CA" w:rsidRDefault="00D05BCA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:rsidR="00D05BCA" w:rsidRDefault="00D05BCA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:rsidR="00D05BCA" w:rsidRDefault="00D05BCA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:rsidR="00D05BCA" w:rsidRDefault="00D05BCA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:rsidR="00D05BCA" w:rsidRDefault="00D05BCA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62.4pt">
            <v:imagedata r:id="rId8" o:title="Грачева"/>
          </v:shape>
        </w:pict>
      </w:r>
    </w:p>
    <w:p w:rsidR="00D05BCA" w:rsidRDefault="00D05BCA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:rsidR="00D05BCA" w:rsidRDefault="00D05BCA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:rsidR="00875DB1" w:rsidRPr="00FF7362" w:rsidRDefault="00875DB1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bookmarkStart w:id="0" w:name="_GoBack"/>
      <w:bookmarkEnd w:id="0"/>
      <w:r w:rsidRPr="00FF73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lastRenderedPageBreak/>
        <w:t>УПРАВЛЕНИЕ ОБРАЗОВАНИЯ ИСПОЛНИТЕЛЬНОГО КОМИТЕТА</w:t>
      </w:r>
    </w:p>
    <w:p w:rsidR="00875DB1" w:rsidRPr="00FF7362" w:rsidRDefault="00875DB1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r w:rsidRPr="00FF73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>МУНИЦИПАЛЬНОГО ОБРАЗОВАНИЯ ГОРОДА КАЗАНИ</w:t>
      </w:r>
    </w:p>
    <w:p w:rsidR="00875DB1" w:rsidRPr="00FF7362" w:rsidRDefault="00875DB1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r w:rsidRPr="00FF73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>ОТДЕЛ ОБРАЗОВАНИЯ ПО АВИАСТРОИТЕЛЬНОМУ И НОВО-САВИНОВСКОМУ РАЙОНАМ</w:t>
      </w:r>
    </w:p>
    <w:p w:rsidR="00875DB1" w:rsidRPr="00FF7362" w:rsidRDefault="00875DB1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r w:rsidRPr="00FF73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 xml:space="preserve"> МУНИЦИПАЛЬНОЕ БЮДЖЕТНОЕ УЧРЕЖДЕНИЕ ДОПОЛНИТЕЛЬНОГО ОБРАЗОВАНИЯ «ЦЕНТР ДЕТСКОГО ТВОРЧЕСТВА»</w:t>
      </w:r>
    </w:p>
    <w:p w:rsidR="00875DB1" w:rsidRPr="00FF7362" w:rsidRDefault="00875DB1" w:rsidP="00875DB1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r w:rsidRPr="00FF73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>НОВО-САВИНОВСКОГО РАЙОНА г. КАЗАНИ</w:t>
      </w:r>
    </w:p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9"/>
        <w:gridCol w:w="5136"/>
      </w:tblGrid>
      <w:tr w:rsidR="00665BC4" w:rsidTr="00855C59">
        <w:trPr>
          <w:trHeight w:val="1"/>
        </w:trPr>
        <w:tc>
          <w:tcPr>
            <w:tcW w:w="4664" w:type="dxa"/>
            <w:shd w:val="clear" w:color="000000" w:fill="FFFFFF"/>
            <w:tcMar>
              <w:left w:w="108" w:type="dxa"/>
              <w:right w:w="108" w:type="dxa"/>
            </w:tcMar>
          </w:tcPr>
          <w:p w:rsidR="00665BC4" w:rsidRPr="00875DB1" w:rsidRDefault="00665BC4">
            <w:pPr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65BC4" w:rsidRPr="00875DB1" w:rsidRDefault="007D7B83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Принята на заседании</w:t>
            </w:r>
          </w:p>
          <w:p w:rsidR="00665BC4" w:rsidRPr="00875DB1" w:rsidRDefault="007D7B83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педагогического  совета</w:t>
            </w:r>
          </w:p>
          <w:p w:rsidR="00665BC4" w:rsidRPr="00875DB1" w:rsidRDefault="007D7B83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Протокол </w:t>
            </w:r>
            <w:r w:rsidRPr="00875DB1">
              <w:rPr>
                <w:rFonts w:ascii="Times New Roman" w:eastAsia="Segoe UI Symbol" w:hAnsi="Times New Roman" w:cs="Times New Roman"/>
                <w:color w:val="000000"/>
                <w:sz w:val="28"/>
              </w:rPr>
              <w:t>№</w:t>
            </w: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____</w:t>
            </w:r>
          </w:p>
          <w:p w:rsidR="00665BC4" w:rsidRPr="00875DB1" w:rsidRDefault="007D7B83">
            <w:pPr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«</w:t>
            </w: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____</w:t>
            </w: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>» _</w:t>
            </w: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__________</w:t>
            </w: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</w:t>
            </w: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___</w:t>
            </w: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</w:t>
            </w:r>
          </w:p>
        </w:tc>
        <w:tc>
          <w:tcPr>
            <w:tcW w:w="5189" w:type="dxa"/>
            <w:tcBorders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Default="00665BC4">
            <w:pPr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65BC4" w:rsidRPr="00875DB1" w:rsidRDefault="007D7B83">
            <w:pPr>
              <w:tabs>
                <w:tab w:val="left" w:pos="992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>«Утверждаю»</w:t>
            </w:r>
          </w:p>
          <w:p w:rsidR="00665BC4" w:rsidRPr="00875DB1" w:rsidRDefault="007D7B83">
            <w:pPr>
              <w:tabs>
                <w:tab w:val="left" w:pos="992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МБУДО ЦДТ</w:t>
            </w:r>
          </w:p>
          <w:p w:rsidR="00665BC4" w:rsidRDefault="007D7B83">
            <w:pPr>
              <w:tabs>
                <w:tab w:val="left" w:pos="9922"/>
              </w:tabs>
              <w:spacing w:after="0" w:line="240" w:lineRule="auto"/>
              <w:jc w:val="right"/>
            </w:pP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_______________ Медведева М.Н. Приказ </w:t>
            </w:r>
            <w:r w:rsidRPr="00875DB1">
              <w:rPr>
                <w:rFonts w:ascii="Times New Roman" w:eastAsia="Segoe UI Symbol" w:hAnsi="Times New Roman" w:cs="Times New Roman"/>
                <w:color w:val="000000"/>
                <w:sz w:val="28"/>
              </w:rPr>
              <w:t>№</w:t>
            </w:r>
            <w:r w:rsidRPr="00875DB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___   от «__» _____20___г.</w:t>
            </w:r>
          </w:p>
        </w:tc>
      </w:tr>
    </w:tbl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665BC4">
      <w:pPr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665B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ДОПОЛНИТЕЛЬНАЯ ОБЩЕОБРАЗОВАТЕЛЬНАЯ</w:t>
      </w:r>
    </w:p>
    <w:p w:rsidR="00665BC4" w:rsidRDefault="007D7B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ОБЩЕРАЗВИВАЮЩАЯ ПРОГРАММА</w:t>
      </w:r>
    </w:p>
    <w:p w:rsidR="00665BC4" w:rsidRDefault="007D7B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«Classic Time» </w:t>
      </w:r>
    </w:p>
    <w:p w:rsidR="00665BC4" w:rsidRDefault="007D7B8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Направленность</w:t>
      </w:r>
      <w:r>
        <w:rPr>
          <w:rFonts w:ascii="Times New Roman" w:eastAsia="Times New Roman" w:hAnsi="Times New Roman" w:cs="Times New Roman"/>
          <w:sz w:val="28"/>
        </w:rPr>
        <w:t>: художественная</w:t>
      </w:r>
    </w:p>
    <w:p w:rsidR="00665BC4" w:rsidRDefault="007D7B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Возраст учащихся</w:t>
      </w:r>
      <w:r w:rsidR="00855C59">
        <w:rPr>
          <w:rFonts w:ascii="Times New Roman" w:eastAsia="Times New Roman" w:hAnsi="Times New Roman" w:cs="Times New Roman"/>
          <w:sz w:val="28"/>
        </w:rPr>
        <w:t>: 7-16</w:t>
      </w:r>
      <w:r>
        <w:rPr>
          <w:rFonts w:ascii="Times New Roman" w:eastAsia="Times New Roman" w:hAnsi="Times New Roman" w:cs="Times New Roman"/>
          <w:sz w:val="28"/>
        </w:rPr>
        <w:t xml:space="preserve"> лет</w:t>
      </w:r>
    </w:p>
    <w:p w:rsidR="00665BC4" w:rsidRDefault="007D7B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реализации</w:t>
      </w:r>
      <w:r>
        <w:rPr>
          <w:rFonts w:ascii="Times New Roman" w:eastAsia="Times New Roman" w:hAnsi="Times New Roman" w:cs="Times New Roman"/>
          <w:sz w:val="28"/>
        </w:rPr>
        <w:t>: 3 года</w:t>
      </w:r>
    </w:p>
    <w:p w:rsidR="00665BC4" w:rsidRDefault="00665B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665BC4" w:rsidRDefault="00665B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Автор-составитель:</w:t>
      </w:r>
    </w:p>
    <w:p w:rsidR="00665BC4" w:rsidRDefault="007D7B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Грачева Разалия Рафаэлевна</w:t>
      </w:r>
    </w:p>
    <w:p w:rsidR="00665BC4" w:rsidRDefault="007D7B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дополнительного образования</w:t>
      </w:r>
    </w:p>
    <w:p w:rsidR="00665BC4" w:rsidRDefault="00665BC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665BC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65BC4" w:rsidRPr="004A3714" w:rsidRDefault="004A3714" w:rsidP="00486D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 w:rsidRPr="004A3714">
        <w:rPr>
          <w:rFonts w:ascii="Times New Roman" w:eastAsia="Times New Roman" w:hAnsi="Times New Roman" w:cs="Times New Roman"/>
          <w:sz w:val="28"/>
        </w:rPr>
        <w:t>г. Казань 2020</w:t>
      </w:r>
    </w:p>
    <w:p w:rsidR="00486D95" w:rsidRDefault="00486D95" w:rsidP="00ED43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Оглавление</w:t>
      </w:r>
    </w:p>
    <w:p w:rsidR="00ED43D0" w:rsidRPr="00486D95" w:rsidRDefault="00ED43D0" w:rsidP="00486D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666"/>
      </w:tblGrid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486D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486D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Учебно-тематический план 1 года обучения  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2 года обучения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F544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3 года обучения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EF0679" w:rsidRDefault="00EF0679" w:rsidP="00F544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67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</w:p>
        </w:tc>
        <w:tc>
          <w:tcPr>
            <w:tcW w:w="1666" w:type="dxa"/>
          </w:tcPr>
          <w:p w:rsidR="00486D95" w:rsidRPr="00486D95" w:rsidRDefault="00B009A8" w:rsidP="00775844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="0077584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F544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Список использованной литературы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17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1526C" w:rsidP="00486D95">
            <w:pPr>
              <w:spacing w:line="36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1. </w:t>
            </w:r>
            <w:r w:rsidR="00486D95"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Словарь терминов(ГЛОССАРИЙ)</w:t>
            </w:r>
          </w:p>
        </w:tc>
        <w:tc>
          <w:tcPr>
            <w:tcW w:w="1666" w:type="dxa"/>
          </w:tcPr>
          <w:p w:rsidR="00486D95" w:rsidRPr="00486D95" w:rsidRDefault="00B009A8" w:rsidP="0049261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9261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92618" w:rsidTr="00486D95">
        <w:tc>
          <w:tcPr>
            <w:tcW w:w="817" w:type="dxa"/>
          </w:tcPr>
          <w:p w:rsidR="00492618" w:rsidRPr="00486D95" w:rsidRDefault="00492618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2618" w:rsidRDefault="00492618" w:rsidP="00486D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2. Техника классического танца</w:t>
            </w:r>
          </w:p>
        </w:tc>
        <w:tc>
          <w:tcPr>
            <w:tcW w:w="1666" w:type="dxa"/>
          </w:tcPr>
          <w:p w:rsidR="00492618" w:rsidRDefault="00492618" w:rsidP="0049261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23</w:t>
            </w:r>
          </w:p>
        </w:tc>
      </w:tr>
      <w:tr w:rsidR="00AB7F93" w:rsidTr="00486D95">
        <w:tc>
          <w:tcPr>
            <w:tcW w:w="817" w:type="dxa"/>
          </w:tcPr>
          <w:p w:rsidR="00AB7F93" w:rsidRPr="00486D95" w:rsidRDefault="00AB7F93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AB7F93" w:rsidRDefault="00AB7F93" w:rsidP="00486D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3. Оценочные материалы</w:t>
            </w:r>
          </w:p>
        </w:tc>
        <w:tc>
          <w:tcPr>
            <w:tcW w:w="1666" w:type="dxa"/>
          </w:tcPr>
          <w:p w:rsidR="00AB7F93" w:rsidRDefault="00AB7F93" w:rsidP="0049261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24</w:t>
            </w:r>
          </w:p>
        </w:tc>
      </w:tr>
    </w:tbl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75DB1" w:rsidRDefault="00875DB1" w:rsidP="00875D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7D7B83" w:rsidP="00875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094BEF" w:rsidRPr="00094BEF" w:rsidRDefault="007D7B83" w:rsidP="00094BEF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художественной направленности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«Classic Time» </w:t>
      </w:r>
      <w:r w:rsidR="00094BEF" w:rsidRPr="00094BEF">
        <w:rPr>
          <w:rFonts w:ascii="Times New Roman" w:eastAsia="Times New Roman" w:hAnsi="Times New Roman" w:cs="Times New Roman"/>
          <w:bCs/>
          <w:color w:val="000000"/>
          <w:sz w:val="28"/>
          <w:lang w:bidi="ru-RU"/>
        </w:rPr>
        <w:t xml:space="preserve">разработана в соответствии с основными нормативными документами: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Устав образовательной организации</w:t>
      </w:r>
    </w:p>
    <w:p w:rsidR="007D7B83" w:rsidRPr="007D7B83" w:rsidRDefault="007D7B83" w:rsidP="00094BEF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bidi="ru-RU"/>
        </w:rPr>
        <w:t>Программа является модифицированной.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Танец является многогранным инструментом комплексного воздействия на личность ребенка: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способствует развити</w:t>
      </w:r>
      <w:r w:rsidR="00F27298">
        <w:rPr>
          <w:rFonts w:ascii="Times New Roman" w:eastAsia="Times New Roman" w:hAnsi="Times New Roman" w:cs="Times New Roman"/>
          <w:sz w:val="28"/>
        </w:rPr>
        <w:t>ю мышечной выразительности тела, формирует фигуру и осанку,</w:t>
      </w:r>
      <w:r>
        <w:rPr>
          <w:rFonts w:ascii="Times New Roman" w:eastAsia="Times New Roman" w:hAnsi="Times New Roman" w:cs="Times New Roman"/>
          <w:sz w:val="28"/>
        </w:rPr>
        <w:t xml:space="preserve"> устраняет </w:t>
      </w:r>
      <w:r w:rsidR="00F27298">
        <w:rPr>
          <w:rFonts w:ascii="Times New Roman" w:eastAsia="Times New Roman" w:hAnsi="Times New Roman" w:cs="Times New Roman"/>
          <w:sz w:val="28"/>
        </w:rPr>
        <w:t>недостатки физического развития,</w:t>
      </w:r>
      <w:r>
        <w:rPr>
          <w:rFonts w:ascii="Times New Roman" w:eastAsia="Times New Roman" w:hAnsi="Times New Roman" w:cs="Times New Roman"/>
          <w:sz w:val="28"/>
        </w:rPr>
        <w:t xml:space="preserve"> укрепляет здоровье;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• формирует выразительные движенческие навыки, умение легко, грациозно и координировано танцевать, а также ориентироваться в ограниченном сценическом пространстве;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воспитывает общую музыкальную культуру, развивает слух, темпо-метро-ритм, знание простых музыкальных форм, стиля и характера произведения;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пластическими средствами и мимикой выражает разнообразную гамму чувств и настроений; даёт правильное направление развитию многообразия эмоциональных проявлений, гуманистических чувств, стремлению к сотрудничеству и положительному самоутверждению;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обладает важной компенсаторной арт-терапевтической функцией, способствует воспитанию гармонических качеств и коррекции эмоционально-психических расстройств, нарушений общения и межличностного взаимодействия;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формирует личностные качества: силу, выносливость, смелость, волю, ловкость, трудолюбие, упорство и целеустремленность;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развивает творческие способности детей (внимание, мышление, воображение, фантазию), способствует активному познанию окружающей действительности;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воспитывает коммуникативные способности детей, развивает чувство «локтя партнёра», группового, коллективного «ансамблевого» действия;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пробуждает </w:t>
      </w:r>
      <w:r w:rsidR="00486D95">
        <w:rPr>
          <w:rFonts w:ascii="Times New Roman" w:eastAsia="Times New Roman" w:hAnsi="Times New Roman" w:cs="Times New Roman"/>
          <w:sz w:val="28"/>
        </w:rPr>
        <w:t>интерес</w:t>
      </w:r>
      <w:r>
        <w:rPr>
          <w:rFonts w:ascii="Times New Roman" w:eastAsia="Times New Roman" w:hAnsi="Times New Roman" w:cs="Times New Roman"/>
          <w:sz w:val="28"/>
        </w:rPr>
        <w:t xml:space="preserve"> к изучению </w:t>
      </w:r>
      <w:r w:rsidR="00486D95">
        <w:rPr>
          <w:rFonts w:ascii="Times New Roman" w:eastAsia="Times New Roman" w:hAnsi="Times New Roman" w:cs="Times New Roman"/>
          <w:sz w:val="28"/>
        </w:rPr>
        <w:t>классического русского балета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Таким образом, именно эти функциональные особенности хореографии определяют актуальность и </w:t>
      </w:r>
      <w:r w:rsidR="00486D95">
        <w:rPr>
          <w:rFonts w:ascii="Times New Roman" w:eastAsia="Times New Roman" w:hAnsi="Times New Roman" w:cs="Times New Roman"/>
          <w:sz w:val="28"/>
        </w:rPr>
        <w:t>востребованность</w:t>
      </w:r>
      <w:r>
        <w:rPr>
          <w:rFonts w:ascii="Times New Roman" w:eastAsia="Times New Roman" w:hAnsi="Times New Roman" w:cs="Times New Roman"/>
          <w:sz w:val="28"/>
        </w:rPr>
        <w:t xml:space="preserve"> данного вида искусства в системе дополнительного образования детей.</w:t>
      </w:r>
    </w:p>
    <w:p w:rsidR="00665BC4" w:rsidRPr="007D7B83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i/>
          <w:sz w:val="28"/>
        </w:rPr>
        <w:t>Актуальность данной</w:t>
      </w:r>
      <w:r w:rsidRPr="007D7B83">
        <w:rPr>
          <w:rFonts w:ascii="Times New Roman" w:eastAsia="Times New Roman" w:hAnsi="Times New Roman" w:cs="Times New Roman"/>
          <w:sz w:val="28"/>
        </w:rPr>
        <w:t xml:space="preserve">  программы заключается в том, что ребенок изучает начальную базу  хореографического искусства. На данный уровень программы поступают  дети  начального уровня подготовки. Во время обучения дети осваивают основы классического танца.</w:t>
      </w:r>
    </w:p>
    <w:p w:rsidR="00665BC4" w:rsidRPr="007D7B83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7D7B83">
        <w:rPr>
          <w:rFonts w:ascii="Times New Roman" w:eastAsia="Times New Roman" w:hAnsi="Times New Roman" w:cs="Times New Roman"/>
          <w:sz w:val="28"/>
        </w:rPr>
        <w:t>Программа направлена на развитие у детей танцевальной техники, воспитание индивидуального, творческого, эмоционального выражения через танцевальную пластику, на вооружение воспитанников знаниями основ хореографического искусства, развитие артистических, исполнительских способностей детей.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ab/>
      </w:r>
      <w:r w:rsidRPr="007D7B83">
        <w:rPr>
          <w:rFonts w:ascii="Times New Roman" w:eastAsia="Times New Roman" w:hAnsi="Times New Roman" w:cs="Times New Roman"/>
          <w:i/>
          <w:sz w:val="28"/>
        </w:rPr>
        <w:t xml:space="preserve">Отличительными </w:t>
      </w:r>
      <w:r w:rsidR="00486D95" w:rsidRPr="007D7B83">
        <w:rPr>
          <w:rFonts w:ascii="Times New Roman" w:eastAsia="Times New Roman" w:hAnsi="Times New Roman" w:cs="Times New Roman"/>
          <w:i/>
          <w:sz w:val="28"/>
        </w:rPr>
        <w:t>особенностями</w:t>
      </w:r>
      <w:r w:rsidR="00486D95" w:rsidRPr="007D7B83">
        <w:rPr>
          <w:rFonts w:ascii="Times New Roman" w:eastAsia="Times New Roman" w:hAnsi="Times New Roman" w:cs="Times New Roman"/>
          <w:sz w:val="28"/>
        </w:rPr>
        <w:t xml:space="preserve"> данной</w:t>
      </w:r>
      <w:r w:rsidRPr="007D7B83">
        <w:rPr>
          <w:rFonts w:ascii="Times New Roman" w:eastAsia="Times New Roman" w:hAnsi="Times New Roman" w:cs="Times New Roman"/>
          <w:sz w:val="28"/>
        </w:rPr>
        <w:t xml:space="preserve"> программы является изучение точной</w:t>
      </w:r>
      <w:r>
        <w:rPr>
          <w:rFonts w:ascii="Times New Roman" w:eastAsia="Times New Roman" w:hAnsi="Times New Roman" w:cs="Times New Roman"/>
          <w:sz w:val="28"/>
        </w:rPr>
        <w:t xml:space="preserve"> техники танца начинается с первых шагов обучения на основе ст</w:t>
      </w:r>
      <w:r w:rsidR="00486D95">
        <w:rPr>
          <w:rFonts w:ascii="Times New Roman" w:eastAsia="Times New Roman" w:hAnsi="Times New Roman" w:cs="Times New Roman"/>
          <w:sz w:val="28"/>
        </w:rPr>
        <w:t xml:space="preserve">рожайшего принципа – «от простого к </w:t>
      </w:r>
      <w:r>
        <w:rPr>
          <w:rFonts w:ascii="Times New Roman" w:eastAsia="Times New Roman" w:hAnsi="Times New Roman" w:cs="Times New Roman"/>
          <w:sz w:val="28"/>
        </w:rPr>
        <w:t>сложному»</w:t>
      </w:r>
    </w:p>
    <w:p w:rsidR="00665BC4" w:rsidRDefault="007D7B83" w:rsidP="00296A20">
      <w:pPr>
        <w:spacing w:after="0" w:line="240" w:lineRule="auto"/>
        <w:ind w:firstLine="9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Программа направлена: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развитие мотивации личности ребенка к познанию и творчеству;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обеспечение эмоционального благополучия ребенка;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приобщение учащихся к общечеловеческим ценностям;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укрепление психического и физического здоровья ребёнка;</w:t>
      </w:r>
    </w:p>
    <w:p w:rsidR="00665BC4" w:rsidRDefault="007D7B83" w:rsidP="00296A20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взаимодействие педагога дополнительного образования с семьёй.</w:t>
      </w:r>
    </w:p>
    <w:p w:rsidR="00665BC4" w:rsidRDefault="007D7B83" w:rsidP="00296A20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ab/>
        <w:t>Целью программы</w:t>
      </w:r>
      <w:r w:rsidR="00DE602E"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r w:rsidR="00DE602E" w:rsidRPr="00CF155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</w:t>
      </w:r>
      <w:r w:rsidR="00CF1550" w:rsidRPr="00CF155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достойного физического облика учащихся и воспитание высокой исполнительской культуры танца.</w:t>
      </w:r>
      <w:r w:rsidR="00CF1550"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соответствии с поставленной целью, необходимо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</w:p>
    <w:p w:rsidR="00CF1550" w:rsidRDefault="00CF1550" w:rsidP="00296A20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Обучающие: </w:t>
      </w:r>
    </w:p>
    <w:p w:rsidR="00CF1550" w:rsidRDefault="00CD4266" w:rsidP="00296A2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</w:t>
      </w:r>
      <w:r w:rsidR="00CF1550">
        <w:rPr>
          <w:rFonts w:ascii="Times New Roman" w:eastAsia="Times New Roman" w:hAnsi="Times New Roman" w:cs="Times New Roman"/>
          <w:sz w:val="28"/>
        </w:rPr>
        <w:t>своить азбуку классического танца;</w:t>
      </w:r>
    </w:p>
    <w:p w:rsidR="00CF1550" w:rsidRDefault="00CD4266" w:rsidP="00296A2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CF1550">
        <w:rPr>
          <w:rFonts w:ascii="Times New Roman" w:eastAsia="Times New Roman" w:hAnsi="Times New Roman" w:cs="Times New Roman"/>
          <w:sz w:val="28"/>
        </w:rPr>
        <w:t>формировать систему знаний в области классического танца;</w:t>
      </w:r>
    </w:p>
    <w:p w:rsidR="00CD4266" w:rsidRDefault="00CD4266" w:rsidP="00296A2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обучить технически грамотному исполнению программных движений;</w:t>
      </w:r>
    </w:p>
    <w:p w:rsidR="00CD4266" w:rsidRDefault="00CD4266" w:rsidP="00296A2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освоить технику сценического танца.</w:t>
      </w:r>
    </w:p>
    <w:p w:rsidR="00CD4266" w:rsidRPr="00CD4266" w:rsidRDefault="00CD4266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CD4266">
        <w:rPr>
          <w:rFonts w:ascii="Times New Roman" w:eastAsia="Times New Roman" w:hAnsi="Times New Roman" w:cs="Times New Roman"/>
          <w:b/>
          <w:sz w:val="28"/>
        </w:rPr>
        <w:t>Развивающие: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и реализация творческих способностей, обучающихся;</w:t>
      </w:r>
    </w:p>
    <w:p w:rsidR="00DE602E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художественного вкуса;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дисциплины и уважение к результатам личного и коллективного труда;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ответственности, самостоятельности учащихся;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интереса к классическому танцу;</w:t>
      </w:r>
    </w:p>
    <w:p w:rsidR="00BE4F00" w:rsidRPr="00BE4F00" w:rsidRDefault="00BE4F00" w:rsidP="00296A20">
      <w:pPr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совершенствование физических способностей;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мотивации к познанию и творчеству.</w:t>
      </w:r>
    </w:p>
    <w:p w:rsidR="00CD4266" w:rsidRPr="00CD4266" w:rsidRDefault="00CD4266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266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DE602E" w:rsidRPr="00BE4F00" w:rsidRDefault="00DE602E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E4F00">
        <w:rPr>
          <w:rFonts w:ascii="Times New Roman" w:eastAsia="Times New Roman" w:hAnsi="Times New Roman" w:cs="Times New Roman"/>
          <w:sz w:val="28"/>
        </w:rPr>
        <w:t>воспитание самостоятельности и инициативности;</w:t>
      </w:r>
    </w:p>
    <w:p w:rsidR="00DE602E" w:rsidRPr="00BE4F00" w:rsidRDefault="00DE602E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E4F00">
        <w:rPr>
          <w:rFonts w:ascii="Times New Roman" w:eastAsia="Times New Roman" w:hAnsi="Times New Roman" w:cs="Times New Roman"/>
          <w:sz w:val="28"/>
        </w:rPr>
        <w:t>воспитание доверительных отношений взрослых и детей;</w:t>
      </w:r>
    </w:p>
    <w:p w:rsidR="00DE602E" w:rsidRPr="00BE4F00" w:rsidRDefault="00DE602E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E4F00">
        <w:rPr>
          <w:rFonts w:ascii="Times New Roman" w:eastAsia="Times New Roman" w:hAnsi="Times New Roman" w:cs="Times New Roman"/>
          <w:color w:val="000000"/>
          <w:sz w:val="28"/>
        </w:rPr>
        <w:t>воспитание моральных и духовно-нравственных жизненных и поведенческих норм;</w:t>
      </w:r>
    </w:p>
    <w:p w:rsidR="00BE4F00" w:rsidRPr="00BE4F00" w:rsidRDefault="00DE602E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E4F00">
        <w:rPr>
          <w:rFonts w:ascii="Times New Roman" w:eastAsia="Times New Roman" w:hAnsi="Times New Roman" w:cs="Times New Roman"/>
          <w:color w:val="000000"/>
          <w:sz w:val="28"/>
        </w:rPr>
        <w:t>воспитание культурной толерантности через вхождение в современное хореографическое искусство различных национальных традиций, стилей и направлений;</w:t>
      </w:r>
    </w:p>
    <w:p w:rsidR="00BE4F00" w:rsidRPr="00210268" w:rsidRDefault="00BE4F00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стимулировать и утверждать здоровый образ жизни.</w:t>
      </w:r>
    </w:p>
    <w:p w:rsidR="00210268" w:rsidRPr="00210268" w:rsidRDefault="00210268" w:rsidP="00210268">
      <w:pPr>
        <w:tabs>
          <w:tab w:val="left" w:pos="426"/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 w:rsidRPr="00210268">
        <w:rPr>
          <w:rFonts w:ascii="Times New Roman" w:eastAsia="Times New Roman" w:hAnsi="Times New Roman" w:cs="Times New Roman"/>
          <w:sz w:val="28"/>
        </w:rPr>
        <w:t>Предложенные задачи помогут быстрой и эффективной реализации поставленной цели и осуществлению профессионально-личностной поддержки творчески одарённых детей в реализации их собственной художественной созидательной природы. В процессе достижения целей и задач педагог выступает как умный и чуткий воспитатель, активно интересующийся современными направлениями и инновационными методами в работе с воспитанниками. Важнейшим моментом в области данной программы является наличие творческой атмосферы в классе, качество репертуара, что способствует появлению внутренней собранности, организованности и интереса.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b/>
          <w:i/>
          <w:sz w:val="28"/>
          <w:szCs w:val="28"/>
          <w:u w:val="single"/>
        </w:rPr>
        <w:t>Адресат программы:</w:t>
      </w:r>
      <w:r w:rsidRPr="00B14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Адресат программы – все желающие дети, интересующиеся искусством хореографии.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Возраст: от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14FAA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14FAA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Пол: мальчики и девочки. </w:t>
      </w:r>
    </w:p>
    <w:p w:rsidR="00210268" w:rsidRPr="00210268" w:rsidRDefault="00210268" w:rsidP="002102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хореографический коллектив принимаются дети по личному заявлению родителей (лиц их заменяющих) в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возрасте 7-16</w:t>
      </w:r>
      <w:r w:rsidRPr="002F1467">
        <w:rPr>
          <w:rFonts w:ascii="Times New Roman" w:eastAsia="Times New Roman" w:hAnsi="Times New Roman" w:cs="Times New Roman"/>
          <w:i/>
          <w:sz w:val="28"/>
          <w:u w:val="single"/>
        </w:rPr>
        <w:t xml:space="preserve"> лет </w:t>
      </w:r>
      <w:r w:rsidRPr="002F1467">
        <w:rPr>
          <w:rFonts w:ascii="Times New Roman" w:eastAsia="Times New Roman" w:hAnsi="Times New Roman" w:cs="Times New Roman"/>
          <w:sz w:val="28"/>
        </w:rPr>
        <w:t xml:space="preserve">при наличии медицинской справки, не имеющие противопоказаний для занятий хореографией.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Прием в коллектив осуществляется на основе просмотра ребенка (входного мониторинга), знакомства с ним, а также собеседования с родителями.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1 год обучения принимаются дети, </w:t>
      </w:r>
      <w:r w:rsidRPr="00B14FAA">
        <w:rPr>
          <w:rFonts w:ascii="Times New Roman" w:hAnsi="Times New Roman" w:cs="Times New Roman"/>
          <w:sz w:val="28"/>
          <w:szCs w:val="28"/>
        </w:rPr>
        <w:t xml:space="preserve">обладающие способностями к занятиям хореографией.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Критериями для прохождения входного мониторинга являются: 1) физические данные (выворотность ног, растяжка, гибкость, координация, устойчивость), 2) наличие основ музыкальной грамоты, а также 3) уровень социальной адаптации ребенка. </w:t>
      </w:r>
    </w:p>
    <w:p w:rsidR="00ED630C" w:rsidRDefault="00B14FAA" w:rsidP="00ED630C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>Ребенок, желающий заниматься в коллективе, может быть зачислен на второй и последующие годы обучения, если имеет соответствующую хореографическую подготовку. На 2-ой год обучения и последующие принимаются учащиеся коллектива, на основании возрастных, физических особенностей, а также успешности освоения реализации программы за предыдущий период. Прием осуществляет</w:t>
      </w:r>
      <w:r>
        <w:rPr>
          <w:rFonts w:ascii="Times New Roman" w:hAnsi="Times New Roman" w:cs="Times New Roman"/>
          <w:sz w:val="28"/>
          <w:szCs w:val="28"/>
        </w:rPr>
        <w:t>ся по результатам собеседования.</w:t>
      </w:r>
    </w:p>
    <w:p w:rsidR="00ED630C" w:rsidRDefault="00ED630C" w:rsidP="00ED630C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30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 xml:space="preserve">Объем программы - </w:t>
      </w:r>
      <w:r w:rsidRPr="00ED630C">
        <w:rPr>
          <w:rFonts w:ascii="Times New Roman" w:eastAsia="Calibri" w:hAnsi="Times New Roman" w:cs="Times New Roman"/>
          <w:sz w:val="28"/>
          <w:szCs w:val="28"/>
          <w:lang w:eastAsia="en-US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часа).</w:t>
      </w:r>
    </w:p>
    <w:p w:rsidR="00ED630C" w:rsidRPr="00ED630C" w:rsidRDefault="00ED630C" w:rsidP="00ED630C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30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образовательного процесса</w:t>
      </w:r>
      <w:r w:rsidRPr="00ED63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групповые занятия; </w:t>
      </w:r>
      <w:r w:rsidRPr="00ED630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 xml:space="preserve">виды занятий: </w:t>
      </w:r>
      <w:r w:rsidRPr="00ED63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опрос, беседа, наблюдение,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творческое</w:t>
      </w:r>
      <w:r w:rsidRPr="00ED63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задание.</w:t>
      </w:r>
    </w:p>
    <w:p w:rsidR="00665BC4" w:rsidRPr="002F1467" w:rsidRDefault="007D7B83" w:rsidP="00ED6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2F1467">
        <w:rPr>
          <w:rFonts w:ascii="Times New Roman" w:eastAsia="Times New Roman" w:hAnsi="Times New Roman" w:cs="Times New Roman"/>
          <w:sz w:val="28"/>
          <w:u w:val="single"/>
        </w:rPr>
        <w:t xml:space="preserve">Особенности организации образовательной деятельности. </w:t>
      </w:r>
      <w:r w:rsidRPr="002F1467">
        <w:rPr>
          <w:rFonts w:ascii="Times New Roman" w:eastAsia="Times New Roman" w:hAnsi="Times New Roman" w:cs="Times New Roman"/>
          <w:sz w:val="28"/>
        </w:rPr>
        <w:t xml:space="preserve"> Занятие с целым коллективом – основная форма работы. Число воспитанников в группе – 15 человек. Состав группы обучающихся постоянный. Смена части коллектива происходит по причине болезни, перемены места жительства или изменения интереса детей. При наличии свободных мест в объединении прием осуществляется в течение всего учебного года по результатам собеседования,  для зачисления учащегося в группы второго и более года обучения  необходима физическая подготовка, развитая гибкость, результаты.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Занятия проходят по следующей схеме: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организационный момент;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повторение пройденного материала;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изложение нового материала;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вывод, подведение итогов;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оценка работы обучающихся.</w:t>
      </w:r>
    </w:p>
    <w:p w:rsidR="00665BC4" w:rsidRPr="002F1467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С целью охраны здоровья детей проводятся паузы в форме релаксаций, упражнений на расслабление мышц, упражнения на восстановление дыхания.</w:t>
      </w:r>
    </w:p>
    <w:p w:rsidR="00665BC4" w:rsidRPr="002F1467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Объем  движений  и танцевальных элементов подобран с учетом возрастных и психологических особенностей детей.  Педагог вправе  вносить необходимые коррективы разделов и тем в программе с учетом психофизических особенностей детей.</w:t>
      </w:r>
    </w:p>
    <w:p w:rsidR="00665BC4" w:rsidRPr="002F1467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2F1467">
        <w:rPr>
          <w:rFonts w:ascii="Times New Roman" w:eastAsia="Times New Roman" w:hAnsi="Times New Roman" w:cs="Times New Roman"/>
          <w:sz w:val="28"/>
          <w:u w:val="single"/>
        </w:rPr>
        <w:t>Срок реализации программы</w:t>
      </w:r>
      <w:r w:rsidRPr="002F1467">
        <w:rPr>
          <w:rFonts w:ascii="Times New Roman" w:eastAsia="Times New Roman" w:hAnsi="Times New Roman" w:cs="Times New Roman"/>
          <w:sz w:val="28"/>
        </w:rPr>
        <w:t xml:space="preserve"> – 3 года.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665BC4" w:rsidRPr="002F1467" w:rsidRDefault="007D7B83" w:rsidP="00296A2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  <w:u w:val="single"/>
        </w:rPr>
        <w:t xml:space="preserve">Режим занятий: </w:t>
      </w:r>
      <w:r w:rsidRPr="002F1467">
        <w:rPr>
          <w:rFonts w:ascii="Times New Roman" w:eastAsia="Times New Roman" w:hAnsi="Times New Roman" w:cs="Times New Roman"/>
          <w:sz w:val="28"/>
        </w:rPr>
        <w:t>Занятия проводятся согласно учебно-тематическому плану 2 раза в неделю по 2 часа (2 занятия п</w:t>
      </w:r>
      <w:r w:rsidR="002F1467" w:rsidRPr="002F1467">
        <w:rPr>
          <w:rFonts w:ascii="Times New Roman" w:eastAsia="Times New Roman" w:hAnsi="Times New Roman" w:cs="Times New Roman"/>
          <w:sz w:val="28"/>
        </w:rPr>
        <w:t>о 45 мин. с 15 мин. перерывом).</w:t>
      </w:r>
    </w:p>
    <w:p w:rsidR="002F1467" w:rsidRPr="002F1467" w:rsidRDefault="002F1467" w:rsidP="00296A2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2F14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2F1467" w:rsidRPr="002F1467" w:rsidRDefault="002F1467" w:rsidP="00296A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2F1467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lastRenderedPageBreak/>
        <w:t>Форма реализация программы</w:t>
      </w:r>
      <w:r w:rsidRPr="002F14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665BC4" w:rsidRPr="002F1467" w:rsidRDefault="007D7B83" w:rsidP="00296A2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  <w:u w:val="single"/>
        </w:rPr>
        <w:t>Формы проведения занятий:</w:t>
      </w:r>
      <w:r w:rsidRPr="002F1467">
        <w:rPr>
          <w:rFonts w:ascii="Times New Roman" w:eastAsia="Times New Roman" w:hAnsi="Times New Roman" w:cs="Times New Roman"/>
          <w:sz w:val="28"/>
        </w:rPr>
        <w:t xml:space="preserve"> 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Лекционная (теоретическая) форма.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Практическая форма.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Комбинированная форма.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Концертная форма.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Репетиция.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Самостоятельная деятельность.</w:t>
      </w:r>
    </w:p>
    <w:p w:rsidR="00665BC4" w:rsidRDefault="007D7B83" w:rsidP="00296A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665BC4" w:rsidRDefault="007D7B83" w:rsidP="00296A20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источнику информации (словесные, наглядные, практические):</w:t>
      </w:r>
    </w:p>
    <w:p w:rsidR="00665BC4" w:rsidRDefault="007D7B83" w:rsidP="00296A2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словесный (рассказ, беседа, объяснение);</w:t>
      </w:r>
    </w:p>
    <w:p w:rsidR="00665BC4" w:rsidRDefault="007D7B83" w:rsidP="00296A2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наглядный (наблюдение, демонстрация, наглядно-слуховой показ);</w:t>
      </w:r>
    </w:p>
    <w:p w:rsidR="00665BC4" w:rsidRDefault="007D7B83" w:rsidP="00296A2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практический (упражнения воспроизводящие и творческие).</w:t>
      </w:r>
    </w:p>
    <w:p w:rsidR="00665BC4" w:rsidRDefault="007D7B83" w:rsidP="00296A20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дидактическим целям (методы, обеспечивающие знакомство с материалом, усвоение материала, закрепление материала и т.д.).</w:t>
      </w:r>
    </w:p>
    <w:p w:rsidR="00DC200C" w:rsidRDefault="00DC200C" w:rsidP="00296A20">
      <w:pPr>
        <w:tabs>
          <w:tab w:val="left" w:pos="284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</w:p>
    <w:p w:rsidR="006731DA" w:rsidRPr="006731DA" w:rsidRDefault="006731DA" w:rsidP="00673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731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Планируемые результаты реализации программы и способы их проверки: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концу 1-го </w:t>
      </w:r>
      <w:r w:rsidR="004A3714">
        <w:rPr>
          <w:rFonts w:ascii="Times New Roman" w:eastAsia="Times New Roman" w:hAnsi="Times New Roman" w:cs="Times New Roman"/>
          <w:i/>
          <w:sz w:val="28"/>
        </w:rPr>
        <w:t>года обучения,</w:t>
      </w:r>
      <w:r>
        <w:rPr>
          <w:rFonts w:ascii="Times New Roman" w:eastAsia="Times New Roman" w:hAnsi="Times New Roman" w:cs="Times New Roman"/>
          <w:i/>
          <w:sz w:val="28"/>
        </w:rPr>
        <w:t xml:space="preserve"> учащиеся </w:t>
      </w:r>
      <w:r>
        <w:rPr>
          <w:rFonts w:ascii="Times New Roman" w:eastAsia="Times New Roman" w:hAnsi="Times New Roman" w:cs="Times New Roman"/>
          <w:b/>
          <w:i/>
          <w:sz w:val="28"/>
        </w:rPr>
        <w:t>будут знать: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правила техники безопасности;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специфику хореографии как вида искусства;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терминологию классического танца; 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основы методики исполнения классического тренажа. 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традиционное построение занятия;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основы правильного дыхания;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точки зала,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правильность построения рисунков в танце;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будут уметь: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владеть мышцами своего тела;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владеть грамотной постановкой корпуса, рук и ног;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владеть хорошей координацией;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слушать и понимать музыку, ритм, темп и характер;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владеть выразительностью, музыкальностью и изяществом исполнения. </w:t>
      </w:r>
    </w:p>
    <w:p w:rsidR="00665BC4" w:rsidRDefault="00665BC4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формировать установку на здоровый образ жизни;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работать на результат;</w:t>
      </w:r>
    </w:p>
    <w:p w:rsidR="00665BC4" w:rsidRDefault="007D7B83" w:rsidP="00296A2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работать над ошибками;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 концу 2-го года обучения учащиеся </w:t>
      </w:r>
      <w:r>
        <w:rPr>
          <w:rFonts w:ascii="Times New Roman" w:eastAsia="Times New Roman" w:hAnsi="Times New Roman" w:cs="Times New Roman"/>
          <w:b/>
          <w:i/>
          <w:sz w:val="28"/>
        </w:rPr>
        <w:t>будут знать: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правила безопасности и правила поведения в хореографическом зале.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термины классического танца на фр. языке, их перевод и значение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нумерацию точек зала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уровни подъема ног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понятия о вращательных движениях en dehors и en dedans;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технику исполнения фундаментальных движений (основных)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будут уметь: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Закрепление полученных ранее навыков в классическом танце.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Овладение силой ног,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освоение полу пальцев в экзерсизе у станка.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держать осанку при различных положениях, ходьбе и беге;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описывать технику изученных упражнений;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ощущать себя в сценическом пространстве.</w:t>
      </w:r>
    </w:p>
    <w:p w:rsidR="00665BC4" w:rsidRDefault="007D7B83" w:rsidP="00296A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выполнять комбинации у станка  с увеличенным количеством упражнений и в более быстром темпе.</w:t>
      </w:r>
    </w:p>
    <w:p w:rsidR="00665BC4" w:rsidRDefault="00665BC4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 концу 3-го года обучения учащиеся </w:t>
      </w:r>
      <w:r>
        <w:rPr>
          <w:rFonts w:ascii="Times New Roman" w:eastAsia="Times New Roman" w:hAnsi="Times New Roman" w:cs="Times New Roman"/>
          <w:b/>
          <w:i/>
          <w:sz w:val="28"/>
        </w:rPr>
        <w:t>будут знать: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правила безопасности и правила поведения в хореографическом зале.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термины классического танца на фр. языке, их перевод и значение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нумерацию точек зала - уровни подъема ног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полуповороты по V позиции;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понятие о flic-flas en fase;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технику исполнения фундаментальных движений (основных)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будут уметь:</w:t>
      </w:r>
    </w:p>
    <w:p w:rsidR="00665BC4" w:rsidRDefault="004A3714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держать корпус, руки, ноги</w:t>
      </w:r>
      <w:r w:rsidR="007D7B83">
        <w:rPr>
          <w:rFonts w:ascii="Times New Roman" w:eastAsia="Times New Roman" w:hAnsi="Times New Roman" w:cs="Times New Roman"/>
          <w:sz w:val="28"/>
        </w:rPr>
        <w:t>, голову по канонам классического танца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исполнить preparation и закончить исполнение упражнения (закрывание руки в подготовительное положение).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владеть координацией классического танца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исполнять экзерсис на середине зала en face u epaulement .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исполнять движения классического танца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Учащиеся, прошедшие все этапы обучения</w:t>
      </w:r>
      <w:r>
        <w:rPr>
          <w:rFonts w:ascii="Times New Roman" w:eastAsia="Times New Roman" w:hAnsi="Times New Roman" w:cs="Times New Roman"/>
          <w:sz w:val="28"/>
        </w:rPr>
        <w:t xml:space="preserve"> по данной программе, получат теоретические знания и практические навыки: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пользования хореографическими понятиями и терминами: «этюд», «образ», «пауза» и т.д.;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знание терминологии классической хореографии;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сосредотачивать внимание, «включать» эмоциональную и мышечную память;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владения необходимыми навыками пластической выразительности и сценического движения;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конце каждого года обучения проводится контрольное занятие (зачет), где воспитанники демонстрируют </w:t>
      </w:r>
      <w:r w:rsidR="00BE4F00">
        <w:rPr>
          <w:rFonts w:ascii="Times New Roman" w:eastAsia="Times New Roman" w:hAnsi="Times New Roman" w:cs="Times New Roman"/>
          <w:sz w:val="28"/>
        </w:rPr>
        <w:t>навыки,</w:t>
      </w:r>
      <w:r>
        <w:rPr>
          <w:rFonts w:ascii="Times New Roman" w:eastAsia="Times New Roman" w:hAnsi="Times New Roman" w:cs="Times New Roman"/>
          <w:sz w:val="28"/>
        </w:rPr>
        <w:t xml:space="preserve"> приобретенные в течении всего года обучения. 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</w:t>
      </w:r>
      <w:r>
        <w:rPr>
          <w:rFonts w:ascii="Times New Roman" w:eastAsia="Times New Roman" w:hAnsi="Times New Roman" w:cs="Times New Roman"/>
          <w:b/>
          <w:i/>
          <w:sz w:val="28"/>
        </w:rPr>
        <w:t>Критерии оценки</w:t>
      </w:r>
      <w:r>
        <w:rPr>
          <w:rFonts w:ascii="Times New Roman" w:eastAsia="Times New Roman" w:hAnsi="Times New Roman" w:cs="Times New Roman"/>
          <w:sz w:val="28"/>
        </w:rPr>
        <w:t xml:space="preserve">: техника исполнения, музыкальность, терминология хореографических движений, исполнительское мастерство. </w:t>
      </w:r>
    </w:p>
    <w:p w:rsidR="00665BC4" w:rsidRDefault="007D7B83" w:rsidP="00296A20">
      <w:pPr>
        <w:spacing w:after="0" w:line="240" w:lineRule="auto"/>
        <w:ind w:right="60"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BE4F0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«5»</w:t>
      </w:r>
      <w:r w:rsidR="00BE4F0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баллов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(отлично): </w:t>
      </w:r>
    </w:p>
    <w:p w:rsidR="00665BC4" w:rsidRDefault="007D7B83" w:rsidP="00296A20">
      <w:pPr>
        <w:tabs>
          <w:tab w:val="left" w:pos="6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безошибочное исполнение экзерсиса у станка и на середине зала;</w:t>
      </w:r>
    </w:p>
    <w:p w:rsidR="00665BC4" w:rsidRDefault="007D7B83" w:rsidP="00296A20">
      <w:pPr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музыкальность, эмоциональность и техничность исполнения; </w:t>
      </w:r>
    </w:p>
    <w:p w:rsidR="00665BC4" w:rsidRDefault="007D7B83" w:rsidP="00296A2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- полнота и целостная система творческих знаний;</w:t>
      </w:r>
    </w:p>
    <w:p w:rsidR="00665BC4" w:rsidRDefault="007D7B83" w:rsidP="00296A2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свободное владение своим телом, легкость исполнения.</w:t>
      </w:r>
    </w:p>
    <w:p w:rsidR="00665BC4" w:rsidRDefault="007D7B83" w:rsidP="00296A20">
      <w:pPr>
        <w:spacing w:after="0" w:line="240" w:lineRule="auto"/>
        <w:ind w:right="60"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«4»</w:t>
      </w:r>
      <w:r w:rsidR="00BE4F0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балла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(хорошо):</w:t>
      </w:r>
    </w:p>
    <w:p w:rsidR="00665BC4" w:rsidRDefault="007D7B83" w:rsidP="00296A20">
      <w:pPr>
        <w:tabs>
          <w:tab w:val="left" w:pos="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небольшие неточности в исполнении экзерсиса у станка и на середине зала;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музыкальность и хорошая техничность исполнения;</w:t>
      </w:r>
    </w:p>
    <w:p w:rsidR="00665BC4" w:rsidRDefault="007D7B83" w:rsidP="00296A20">
      <w:pPr>
        <w:tabs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не достаточно полные знания в теории гимнастики;</w:t>
      </w:r>
    </w:p>
    <w:p w:rsidR="00665BC4" w:rsidRDefault="007D7B83" w:rsidP="00296A2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поддержание хорошей танцевальной формы;</w:t>
      </w:r>
    </w:p>
    <w:p w:rsidR="00665BC4" w:rsidRDefault="007D7B83" w:rsidP="00296A2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хорошее </w:t>
      </w:r>
      <w:r w:rsidR="00BE4F00">
        <w:rPr>
          <w:rFonts w:ascii="Times New Roman" w:eastAsia="Times New Roman" w:hAnsi="Times New Roman" w:cs="Times New Roman"/>
          <w:sz w:val="28"/>
          <w:shd w:val="clear" w:color="auto" w:fill="FFFFFF"/>
        </w:rPr>
        <w:t>владение своим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телом.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«3» </w:t>
      </w:r>
      <w:r w:rsidR="00BE4F0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балла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(удовлетворительно):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невыразительное исполнение экзерсиса у станка и на середине зала;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недостаточно эмоциональное исполнение;</w:t>
      </w:r>
    </w:p>
    <w:p w:rsidR="00665BC4" w:rsidRDefault="007D7B83" w:rsidP="00296A2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плохое владение своим телом.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6731DA" w:rsidRPr="006731DA" w:rsidRDefault="007D7B83" w:rsidP="006731D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6731DA" w:rsidRPr="006731DA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подведения итогов реализации программы:</w:t>
      </w:r>
    </w:p>
    <w:p w:rsidR="006731DA" w:rsidRPr="006731DA" w:rsidRDefault="006731DA" w:rsidP="006731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1DA">
        <w:rPr>
          <w:rFonts w:ascii="Times New Roman" w:hAnsi="Times New Roman" w:cs="Times New Roman"/>
          <w:b/>
          <w:sz w:val="28"/>
          <w:szCs w:val="28"/>
        </w:rPr>
        <w:tab/>
      </w:r>
      <w:r w:rsidRPr="006731DA"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6731DA" w:rsidRPr="006731DA" w:rsidRDefault="006731DA" w:rsidP="006731D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1DA">
        <w:rPr>
          <w:rFonts w:ascii="Times New Roman" w:hAnsi="Times New Roman" w:cs="Times New Roman"/>
          <w:sz w:val="28"/>
          <w:szCs w:val="28"/>
        </w:rPr>
        <w:t xml:space="preserve">промежуточная аттестация – </w:t>
      </w:r>
      <w:r w:rsidR="002350DC">
        <w:rPr>
          <w:rFonts w:ascii="Times New Roman" w:hAnsi="Times New Roman" w:cs="Times New Roman"/>
          <w:sz w:val="28"/>
          <w:szCs w:val="28"/>
        </w:rPr>
        <w:t>зачет</w:t>
      </w:r>
      <w:r w:rsidRPr="006731DA">
        <w:rPr>
          <w:rFonts w:ascii="Times New Roman" w:hAnsi="Times New Roman" w:cs="Times New Roman"/>
          <w:sz w:val="28"/>
          <w:szCs w:val="28"/>
        </w:rPr>
        <w:t>;</w:t>
      </w:r>
    </w:p>
    <w:p w:rsidR="006731DA" w:rsidRPr="006731DA" w:rsidRDefault="006731DA" w:rsidP="006731D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1DA">
        <w:rPr>
          <w:rFonts w:ascii="Times New Roman" w:hAnsi="Times New Roman" w:cs="Times New Roman"/>
          <w:sz w:val="28"/>
          <w:szCs w:val="28"/>
        </w:rPr>
        <w:t xml:space="preserve">аттестация по завершению освоения программы – </w:t>
      </w:r>
      <w:r w:rsidR="00FD3666">
        <w:rPr>
          <w:rFonts w:ascii="Times New Roman" w:hAnsi="Times New Roman" w:cs="Times New Roman"/>
          <w:sz w:val="28"/>
          <w:szCs w:val="28"/>
        </w:rPr>
        <w:t>отчетный концерт</w:t>
      </w:r>
    </w:p>
    <w:p w:rsidR="00BE4F00" w:rsidRDefault="00BE4F00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1-го года обучения</w:t>
      </w:r>
    </w:p>
    <w:p w:rsidR="002119B2" w:rsidRPr="00296A20" w:rsidRDefault="002119B2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399"/>
        <w:gridCol w:w="851"/>
        <w:gridCol w:w="992"/>
        <w:gridCol w:w="992"/>
        <w:gridCol w:w="3119"/>
      </w:tblGrid>
      <w:tr w:rsidR="002119B2" w:rsidTr="002119B2"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раздела,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Формы аттестации/контроля</w:t>
            </w:r>
          </w:p>
        </w:tc>
      </w:tr>
      <w:tr w:rsidR="002119B2" w:rsidTr="002119B2"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теория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тика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Разминка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у станка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на середине зала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Наблюдение 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Allegro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C915B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Зачет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65BC4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65BC4" w:rsidRPr="004A371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3714">
        <w:rPr>
          <w:rFonts w:ascii="Times New Roman" w:eastAsia="Times New Roman" w:hAnsi="Times New Roman" w:cs="Times New Roman"/>
          <w:b/>
          <w:sz w:val="28"/>
        </w:rPr>
        <w:t>Содержание программы 1 год обучения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8"/>
        </w:rPr>
        <w:t>. Вводное занятие.</w:t>
      </w:r>
      <w:r>
        <w:rPr>
          <w:rFonts w:ascii="Times New Roman" w:eastAsia="Times New Roman" w:hAnsi="Times New Roman" w:cs="Times New Roman"/>
          <w:sz w:val="28"/>
        </w:rPr>
        <w:t xml:space="preserve"> Знакомство с детьми. Правила поведения в хореографическом зале. Инструктаж по технике безопасности. Организационные вопросы.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Разминка</w:t>
      </w:r>
      <w:r>
        <w:rPr>
          <w:rFonts w:ascii="Times New Roman" w:eastAsia="Times New Roman" w:hAnsi="Times New Roman" w:cs="Times New Roman"/>
          <w:sz w:val="28"/>
        </w:rPr>
        <w:t>. Правила</w:t>
      </w:r>
      <w:r w:rsidR="00C85B99">
        <w:rPr>
          <w:rFonts w:ascii="Times New Roman" w:eastAsia="Times New Roman" w:hAnsi="Times New Roman" w:cs="Times New Roman"/>
          <w:sz w:val="28"/>
        </w:rPr>
        <w:t xml:space="preserve"> выполнения: Упражнения на полу</w:t>
      </w:r>
      <w:r>
        <w:rPr>
          <w:rFonts w:ascii="Times New Roman" w:eastAsia="Times New Roman" w:hAnsi="Times New Roman" w:cs="Times New Roman"/>
          <w:sz w:val="28"/>
        </w:rPr>
        <w:t>: на вытягивание и сгибание стоп</w:t>
      </w:r>
      <w:r w:rsidR="00875DB1">
        <w:rPr>
          <w:rFonts w:ascii="Times New Roman" w:eastAsia="Times New Roman" w:hAnsi="Times New Roman" w:cs="Times New Roman"/>
          <w:sz w:val="28"/>
        </w:rPr>
        <w:t xml:space="preserve"> (пятки над полом</w:t>
      </w:r>
      <w:r>
        <w:rPr>
          <w:rFonts w:ascii="Times New Roman" w:eastAsia="Times New Roman" w:hAnsi="Times New Roman" w:cs="Times New Roman"/>
          <w:sz w:val="28"/>
        </w:rPr>
        <w:t xml:space="preserve">), круговые движения стоп en dehors и en dedans, сгибание корпуса вперёд в 1 позиции, раскрытие стоп в 1-ую выворотную позицию, наклоны корпуса вперед, port de bra, demi </w:t>
      </w:r>
      <w:r w:rsidR="00875DB1">
        <w:rPr>
          <w:rFonts w:ascii="Times New Roman" w:eastAsia="Times New Roman" w:hAnsi="Times New Roman" w:cs="Times New Roman"/>
          <w:sz w:val="28"/>
        </w:rPr>
        <w:t>plie и grand plié лежа на спине</w:t>
      </w:r>
      <w:r>
        <w:rPr>
          <w:rFonts w:ascii="Times New Roman" w:eastAsia="Times New Roman" w:hAnsi="Times New Roman" w:cs="Times New Roman"/>
          <w:sz w:val="28"/>
        </w:rPr>
        <w:t>,</w:t>
      </w:r>
      <w:r w:rsidR="00875DB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battement tendu (вперед, в сторону, назад) Практическая часть: освоение названных движений. </w:t>
      </w:r>
    </w:p>
    <w:p w:rsidR="00665BC4" w:rsidRDefault="00254151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3</w:t>
      </w:r>
      <w:r w:rsidR="007D7B83">
        <w:rPr>
          <w:rFonts w:ascii="Times New Roman" w:eastAsia="Times New Roman" w:hAnsi="Times New Roman" w:cs="Times New Roman"/>
          <w:b/>
          <w:sz w:val="28"/>
        </w:rPr>
        <w:t>. Экзерсис у станка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Понятие комплекса тренировочных упражнений в классическом танце у станка, способствующих развитию мышц, связок, воспитанию координации движений у танцовщика. Изучение основной терминологии классического танца в экзерсисе у станка.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Практическая часть: Выполнение упражнений на укрепление и развитие силы мышц, эластичности связок, гибкости позвоночника, подвижности суставов, выносливости, координации.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1.Позиция ног-1, II, III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2.Позиция рук - подготовительное положение ,1 (вначале изучается на середине зала при неполной выворотности ног) </w:t>
      </w:r>
    </w:p>
    <w:p w:rsidR="00665BC4" w:rsidRPr="007D7B83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3.Demi-plies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I, II, III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Battement tendus а) с позиции в сторону, вперед, назад; б) demi-plies в I позиции в сторону, вперед, назад; в) с опусканием пятки во II позицию и с I позиции; г) с demi-plies во II пози</w:t>
      </w:r>
      <w:r w:rsidR="00C85B99">
        <w:rPr>
          <w:rFonts w:ascii="Times New Roman" w:eastAsia="Times New Roman" w:hAnsi="Times New Roman" w:cs="Times New Roman"/>
          <w:sz w:val="28"/>
        </w:rPr>
        <w:t>цию без перехода с опорной ноги</w:t>
      </w:r>
      <w:r>
        <w:rPr>
          <w:rFonts w:ascii="Times New Roman" w:eastAsia="Times New Roman" w:hAnsi="Times New Roman" w:cs="Times New Roman"/>
          <w:sz w:val="28"/>
        </w:rPr>
        <w:t xml:space="preserve">, позицию без перехода и с переходом с опорной ноги - с I позиции; fl)passe par terre (проведение ноги вперед и назад через I позицию.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Понятие направлений en dehors et en dedans. </w:t>
      </w:r>
    </w:p>
    <w:p w:rsidR="00665BC4" w:rsidRPr="007D7B83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6. Demi rond de jambe par terre en dehors et en dedans. </w:t>
      </w:r>
    </w:p>
    <w:p w:rsidR="00665BC4" w:rsidRPr="007D7B83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7. Rond de jambe par terre en dehors et en dedans.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Battement tendus jetes: а) с I позиции вперед, назад; б) с demi-plies в I позицию в сторону, вперед, назад: в) piques в сторону, вперед, назад;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Положение ноги sur le cou-de-pied вперед и назад обхватное для battements frappes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10.Battements frappes в сторону, вперед, назад, вначале носком в пол, позднее-45°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 .Releves на полупальцы в I, II позициях с вытянутых ног и с demi-plies. 12.Battements tendus plie - soutenus- вперед, в сторону, назад, по</w:t>
      </w:r>
      <w:r w:rsidR="00C85B99">
        <w:rPr>
          <w:rFonts w:ascii="Times New Roman" w:eastAsia="Times New Roman" w:hAnsi="Times New Roman" w:cs="Times New Roman"/>
          <w:sz w:val="28"/>
        </w:rPr>
        <w:t>зднее -с подъемом на полупальцы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65BC4" w:rsidRPr="007D7B83" w:rsidRDefault="00C85B99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13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>.</w:t>
      </w:r>
      <w:r w:rsidRPr="00C85B99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 xml:space="preserve">Preparation </w:t>
      </w:r>
      <w:r w:rsidR="007D7B83">
        <w:rPr>
          <w:rFonts w:ascii="Times New Roman" w:eastAsia="Times New Roman" w:hAnsi="Times New Roman" w:cs="Times New Roman"/>
          <w:sz w:val="28"/>
        </w:rPr>
        <w:t>для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rond de jambe par terre en dehors et en dedans.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14.Положение ноги sur le cou-de-pied (условное для Battements fondu).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15. Battements fondu в сторону, вперед, назад носком в пол, позднее на 45°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16. Petits battements sur le cou-de-pied. </w:t>
      </w:r>
      <w:r>
        <w:rPr>
          <w:rFonts w:ascii="Times New Roman" w:eastAsia="Times New Roman" w:hAnsi="Times New Roman" w:cs="Times New Roman"/>
          <w:sz w:val="28"/>
        </w:rPr>
        <w:t xml:space="preserve">Перенос ноги равномерный. (Позднее с акцентом вперед и назад)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17.Battements double frappes в сторону, вперед, назад носком в пол, позднее 45°. 18.Battements releves tents if 90° с I позиции вперед, в сторону, назад.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19. Battements developpes вперед, в сторону, назад, (по усмотрению педагога) 20. Перегибание корпуса назад и в сторону (лицом к станку).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Экзерсис на середине зала</w:t>
      </w:r>
      <w:r>
        <w:rPr>
          <w:rFonts w:ascii="Times New Roman" w:eastAsia="Times New Roman" w:hAnsi="Times New Roman" w:cs="Times New Roman"/>
          <w:sz w:val="28"/>
        </w:rPr>
        <w:t xml:space="preserve"> Изучение основной терминологии классического танца в экзерсисе на середине зала.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Практическая часть: выполнение движений.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Позиции рук: подготовительное положение 1,3.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Поклон.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Demi-plies по I, II позициям en face по III позицию en face и позднее- epaulement.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Battements tendus а) с I позиции веред в сторону, назад; б) с demi-plies в I позицию вперед, в сторону, назад; в) с demi-plies во II позицию без перехода и с переходом с опорной ноги.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Battements tendus jetes; а) с I позиции вперед, в сторону, назад; б) с demi-plies в I позицию вперед, в сторону, назад.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6. Demi rond et rond de jambe par terre en dehors et en dedans.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7. Preparation </w:t>
      </w:r>
      <w:r>
        <w:rPr>
          <w:rFonts w:ascii="Times New Roman" w:eastAsia="Times New Roman" w:hAnsi="Times New Roman" w:cs="Times New Roman"/>
          <w:sz w:val="28"/>
        </w:rPr>
        <w:t>для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rond de jambe par terre en dehors et en dedans.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8. Grand plie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I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II </w:t>
      </w:r>
      <w:r>
        <w:rPr>
          <w:rFonts w:ascii="Times New Roman" w:eastAsia="Times New Roman" w:hAnsi="Times New Roman" w:cs="Times New Roman"/>
          <w:sz w:val="28"/>
        </w:rPr>
        <w:t>позициях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en face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позиции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en face et epaulement;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Battements frappes и Battements double frappes; а) носком в пол во всех направлениях; б) на 45° во всех направлениях.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10. </w:t>
      </w:r>
      <w:r>
        <w:rPr>
          <w:rFonts w:ascii="Times New Roman" w:eastAsia="Times New Roman" w:hAnsi="Times New Roman" w:cs="Times New Roman"/>
          <w:sz w:val="28"/>
        </w:rPr>
        <w:t>Положение</w:t>
      </w:r>
      <w:r w:rsidR="00C85B99">
        <w:rPr>
          <w:rFonts w:ascii="Times New Roman" w:eastAsia="Times New Roman" w:hAnsi="Times New Roman" w:cs="Times New Roman"/>
          <w:sz w:val="28"/>
          <w:lang w:val="en-US"/>
        </w:rPr>
        <w:t xml:space="preserve"> epaulement croise et efface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11. 1-oe porte de bras;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12. Battements tendus plies-soutenus </w:t>
      </w:r>
      <w:r>
        <w:rPr>
          <w:rFonts w:ascii="Times New Roman" w:eastAsia="Times New Roman" w:hAnsi="Times New Roman" w:cs="Times New Roman"/>
          <w:sz w:val="28"/>
        </w:rPr>
        <w:t>вперед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сторону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назад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13. Battements fondu: а) носком в пол во всех направлениях; б) на 45° во всех направлениях.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14.Battements releves lents на 90° во всех направлениях.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15.Grand battements jetes с I позиции вперед, в сторону, назад.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16.Battements developpes вперед, в сторону, назад. (По усмотрению педагога).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17.Releves на полупальцах в I, II позициях с вытянутых ног и с demi-plies.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18.Pas de borree simple (с переменой ног, вначале изучается лицом к станку)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19. Pas </w:t>
      </w:r>
      <w:r>
        <w:rPr>
          <w:rFonts w:ascii="Times New Roman" w:eastAsia="Times New Roman" w:hAnsi="Times New Roman" w:cs="Times New Roman"/>
          <w:sz w:val="28"/>
        </w:rPr>
        <w:t>польки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b/>
          <w:sz w:val="28"/>
          <w:lang w:val="en-US"/>
        </w:rPr>
        <w:t>5. Allegro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Прыжки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(allegro). </w:t>
      </w:r>
      <w:r>
        <w:rPr>
          <w:rFonts w:ascii="Times New Roman" w:eastAsia="Times New Roman" w:hAnsi="Times New Roman" w:cs="Times New Roman"/>
          <w:sz w:val="28"/>
        </w:rPr>
        <w:t xml:space="preserve">Allegro- (аллегро) – быстрая часть занятия, прыжки. Неотъемлемая часть классического экзерсиса.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1.Temps saute по I, II позициям.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2. Changement de pieds.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3. Pas assemble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сторону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6. Итоговое занятие.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915B7">
        <w:rPr>
          <w:rFonts w:ascii="Times New Roman" w:eastAsia="Times New Roman" w:hAnsi="Times New Roman" w:cs="Times New Roman"/>
          <w:sz w:val="28"/>
        </w:rPr>
        <w:t>Зачет</w:t>
      </w:r>
      <w:r w:rsidR="00FC3679">
        <w:rPr>
          <w:rFonts w:ascii="Times New Roman" w:eastAsia="Times New Roman" w:hAnsi="Times New Roman" w:cs="Times New Roman"/>
          <w:sz w:val="28"/>
        </w:rPr>
        <w:t>.</w:t>
      </w:r>
      <w:r w:rsidR="00C915B7">
        <w:rPr>
          <w:rFonts w:ascii="Times New Roman" w:eastAsia="Times New Roman" w:hAnsi="Times New Roman" w:cs="Times New Roman"/>
          <w:sz w:val="28"/>
        </w:rPr>
        <w:t xml:space="preserve"> Проверка знаний и умений полученных в течении года.</w:t>
      </w:r>
    </w:p>
    <w:p w:rsidR="00254151" w:rsidRDefault="00254151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2-го года обучения</w:t>
      </w:r>
    </w:p>
    <w:p w:rsidR="002119B2" w:rsidRPr="004A3714" w:rsidRDefault="002119B2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683"/>
        <w:gridCol w:w="850"/>
        <w:gridCol w:w="851"/>
        <w:gridCol w:w="992"/>
        <w:gridCol w:w="3402"/>
      </w:tblGrid>
      <w:tr w:rsidR="002119B2" w:rsidTr="002119B2"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п/п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Наименование раздела,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119B2" w:rsidRPr="00C85B99" w:rsidRDefault="002119B2" w:rsidP="00296A20">
            <w:pPr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Формы аттестации/контроля</w:t>
            </w:r>
          </w:p>
        </w:tc>
      </w:tr>
      <w:tr w:rsidR="002119B2" w:rsidTr="002119B2"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теория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тика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Разминка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у станка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на середине зала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Наблюдение 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Allegro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C915B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Зачет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65BC4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65BC4" w:rsidRPr="004A371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3714">
        <w:rPr>
          <w:rFonts w:ascii="Times New Roman" w:eastAsia="Times New Roman" w:hAnsi="Times New Roman" w:cs="Times New Roman"/>
          <w:b/>
          <w:sz w:val="28"/>
        </w:rPr>
        <w:t>Содержание программы 2 год обучения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Вводное занятие</w:t>
      </w:r>
      <w:r>
        <w:rPr>
          <w:rFonts w:ascii="Times New Roman" w:eastAsia="Times New Roman" w:hAnsi="Times New Roman" w:cs="Times New Roman"/>
          <w:sz w:val="28"/>
        </w:rPr>
        <w:t>. Знакомство с детьми. Правила поведения в хореографическом зале. Инструктаж по технике безопасности. Организационные вопросы.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2. Разминка</w:t>
      </w:r>
      <w:r>
        <w:rPr>
          <w:rFonts w:ascii="Times New Roman" w:eastAsia="Times New Roman" w:hAnsi="Times New Roman" w:cs="Times New Roman"/>
          <w:sz w:val="28"/>
        </w:rPr>
        <w:t>. Знакомство с правилами выполнения разминки. Практическая часть: освоение движений.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Упражнения на полу: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вытягивание и</w:t>
      </w:r>
      <w:r w:rsidR="00FC3679">
        <w:rPr>
          <w:rFonts w:ascii="Times New Roman" w:eastAsia="Times New Roman" w:hAnsi="Times New Roman" w:cs="Times New Roman"/>
          <w:sz w:val="28"/>
        </w:rPr>
        <w:t xml:space="preserve"> сгибание стоп (пятки над полом</w:t>
      </w:r>
      <w:r>
        <w:rPr>
          <w:rFonts w:ascii="Times New Roman" w:eastAsia="Times New Roman" w:hAnsi="Times New Roman" w:cs="Times New Roman"/>
          <w:sz w:val="28"/>
        </w:rPr>
        <w:t>), круговые движения стоп en dehors и en dedans, сгибание корпуса вперёд в 1позиции, раскрытие стоп в 1-ую выворотную позицию, наклоны корпуса вперед, port de bra, demi plie и grand plié лежа на сп</w:t>
      </w:r>
      <w:r w:rsidR="00FC3679">
        <w:rPr>
          <w:rFonts w:ascii="Times New Roman" w:eastAsia="Times New Roman" w:hAnsi="Times New Roman" w:cs="Times New Roman"/>
          <w:sz w:val="28"/>
        </w:rPr>
        <w:t>ине</w:t>
      </w:r>
      <w:r>
        <w:rPr>
          <w:rFonts w:ascii="Times New Roman" w:eastAsia="Times New Roman" w:hAnsi="Times New Roman" w:cs="Times New Roman"/>
          <w:sz w:val="28"/>
        </w:rPr>
        <w:t xml:space="preserve">, battement tendu (вперед, в сторону, назад)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3.Экзерсис у станка</w:t>
      </w:r>
      <w:r>
        <w:rPr>
          <w:rFonts w:ascii="Times New Roman" w:eastAsia="Times New Roman" w:hAnsi="Times New Roman" w:cs="Times New Roman"/>
          <w:sz w:val="28"/>
        </w:rPr>
        <w:t xml:space="preserve">. Упражнения на укрепление и развитие силы мышц, эластичности связок, гибкости позвоночника, подвижности суставов, выносливости, координации. Практическая часть: выполнение упражнений, освоение движений.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Battemеnt tendu pour le pied (double tendu) в 1 и У позициях: а) с опусканием пятки на П позиции; б) с опусканием пятки на П позиции на demi plie . М.Р. 4/4 вначале исполняется на каждый такт, во 2-м полугодии — на ½ такта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Rond de jambe par terre еn dehors, en dedans М.Р. 4/4 исполняется на каждую четверть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Battement fondu c plie-releve во всех направлениях. М.Р. 2/4 исполняется на 1 такт battement fondu, на второй такт — pli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Pet</w:t>
      </w:r>
      <w:r w:rsidR="00FC3679">
        <w:rPr>
          <w:rFonts w:ascii="Times New Roman" w:eastAsia="Times New Roman" w:hAnsi="Times New Roman" w:cs="Times New Roman"/>
          <w:sz w:val="28"/>
        </w:rPr>
        <w:t>it battement sur le cou-de-pied</w:t>
      </w:r>
      <w:r>
        <w:rPr>
          <w:rFonts w:ascii="Times New Roman" w:eastAsia="Times New Roman" w:hAnsi="Times New Roman" w:cs="Times New Roman"/>
          <w:sz w:val="28"/>
        </w:rPr>
        <w:t xml:space="preserve">. исполняется равномерно, а </w:t>
      </w:r>
      <w:r w:rsidR="00FC3679">
        <w:rPr>
          <w:rFonts w:ascii="Times New Roman" w:eastAsia="Times New Roman" w:hAnsi="Times New Roman" w:cs="Times New Roman"/>
          <w:sz w:val="28"/>
        </w:rPr>
        <w:t>также с акцентом вперед и назад</w:t>
      </w:r>
      <w:r>
        <w:rPr>
          <w:rFonts w:ascii="Times New Roman" w:eastAsia="Times New Roman" w:hAnsi="Times New Roman" w:cs="Times New Roman"/>
          <w:sz w:val="28"/>
        </w:rPr>
        <w:t xml:space="preserve">. М.Р. 4/4 в начале 1-го полугодия исполняется на каждый такт, к концу — на ½ такта; во 2-м полугодии — на ¼ 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Battement double frappe в сторону, вперед и назад в начале 1-го полугодия исполняется носком в пол, затем — на 30 градусов М.Р. 4/4 в начале 1-го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полугодия исполняется на каждый такт, затем — на ½ такта, во 2-м полугодии — можно на каждую четверть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Battement soutenu носком в пол на всей стопе М.Р. 4/4 /в начале 1-го полугодия исполняется на каждый такт, затем — на ½ такта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>7. Rond de jambe</w:t>
      </w:r>
      <w:r w:rsidR="00FC3679">
        <w:rPr>
          <w:rFonts w:ascii="Times New Roman" w:eastAsia="Times New Roman" w:hAnsi="Times New Roman" w:cs="Times New Roman"/>
          <w:sz w:val="28"/>
          <w:lang w:val="en-US"/>
        </w:rPr>
        <w:t xml:space="preserve"> en l'air en dehors u en dedans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Движение начинается с подготовки: сгибания и разгибания ноги, открытой в сторону на 45 градусов. М.Р. 4/4 в начале 1-го полугодия исполняется на каждый такт, к концу — на ½ такта и каждую ¼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Plie releve на 45 градусов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Battement dеveloppe во всех направлениях. М.Р. 4/4 исполняется на 2 такта. М.Р. ¾ /исполняется на 8 тактов. В дальнейшем — на 1 такт 4/4 и 4 такта ¾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Port de bras 1-е и 3-е сочетаются с различными упражнениями 3-е port de bras исполняется в заключениеrond de jambe par terre М.Р. 4/4 исполняется на 2 такта </w:t>
      </w:r>
      <w:r w:rsidR="00FC3679"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z w:val="28"/>
        </w:rPr>
        <w:t xml:space="preserve"> - releve на полупальцах.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 Pas de bourree с переменой ног en dehors u en dedans вначале изучается лицом к станку, к концу года — на середине зала М.Р. 4/4, ¾, 2/4 исполняется на каждый такт.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12. Plie releve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45 </w:t>
      </w:r>
      <w:r>
        <w:rPr>
          <w:rFonts w:ascii="Times New Roman" w:eastAsia="Times New Roman" w:hAnsi="Times New Roman" w:cs="Times New Roman"/>
          <w:sz w:val="28"/>
        </w:rPr>
        <w:t>градусов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c demi rond de jambe 13. </w:t>
      </w:r>
      <w:r>
        <w:rPr>
          <w:rFonts w:ascii="Times New Roman" w:eastAsia="Times New Roman" w:hAnsi="Times New Roman" w:cs="Times New Roman"/>
          <w:sz w:val="28"/>
        </w:rPr>
        <w:t xml:space="preserve">Grand battement jete pointe.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Экзерсис на середине зала</w:t>
      </w:r>
      <w:r>
        <w:rPr>
          <w:rFonts w:ascii="Times New Roman" w:eastAsia="Times New Roman" w:hAnsi="Times New Roman" w:cs="Times New Roman"/>
          <w:sz w:val="28"/>
        </w:rPr>
        <w:t xml:space="preserve"> Упражнения те же, что у станка en face u epaulement . Практическая часть: выполнение движений.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Epaulement croisee u effacee в V позиции, вначале объяcняется понятие “ epaulement”, к концу года все упражнения начинаются и заканчиваются в epaulement.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Позы croise и efface с руками в больших и маленьких позах вперед и назад носком в пол.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3. Port de bras 1-</w:t>
      </w:r>
      <w:r>
        <w:rPr>
          <w:rFonts w:ascii="Times New Roman" w:eastAsia="Times New Roman" w:hAnsi="Times New Roman" w:cs="Times New Roman"/>
          <w:sz w:val="28"/>
        </w:rPr>
        <w:t>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, 2-</w:t>
      </w:r>
      <w:r>
        <w:rPr>
          <w:rFonts w:ascii="Times New Roman" w:eastAsia="Times New Roman" w:hAnsi="Times New Roman" w:cs="Times New Roman"/>
          <w:sz w:val="28"/>
        </w:rPr>
        <w:t>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, 3-</w:t>
      </w:r>
      <w:r>
        <w:rPr>
          <w:rFonts w:ascii="Times New Roman" w:eastAsia="Times New Roman" w:hAnsi="Times New Roman" w:cs="Times New Roman"/>
          <w:sz w:val="28"/>
        </w:rPr>
        <w:t>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М.Р. 4/4 исполняется на 2 такта: 2-е и 3-е port de bras в epaulement croisee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4. Temps leve par terre . М.Р. 4/4 исполняется на 2 такта 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Battement tendu в маленьких и больших croise u efface вперед и назад.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Battement tendu jete в маленьких и больших позах croisee и effacee вперед и назад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1-й, 2-й, 3-й, arabesques изучаются носком в пол.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Battement releve lent на 90 градусов во всех направлениях и позах croi effacee вперед и назад. М.Р. 4/4 исполняется на 2 такта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Элементарное adagio из пройденных поз.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Grand battement jete во всех направлениях в позах croisee и effacee 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11. Pas de bourree без перемены ног из стороны в сторону.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5. Allegro</w:t>
      </w:r>
      <w:r>
        <w:rPr>
          <w:rFonts w:ascii="Times New Roman" w:eastAsia="Times New Roman" w:hAnsi="Times New Roman" w:cs="Times New Roman"/>
          <w:sz w:val="28"/>
        </w:rPr>
        <w:t xml:space="preserve"> (прыжки). Разучивание новых программных прыжков в медленном темпе; темп ускоряется по мере усвоения движения. 1. Pas assemble в сторону. М.Р. 4/4 в 1-м полугодии исполняется на каждый такт, во 2-м полугодии — на половину такта и на каждую четверть 2. Pas assemble вперед и назад изучается так же, как и в сторону 3. 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Sissonne simple </w:t>
      </w:r>
      <w:r>
        <w:rPr>
          <w:rFonts w:ascii="Times New Roman" w:eastAsia="Times New Roman" w:hAnsi="Times New Roman" w:cs="Times New Roman"/>
          <w:sz w:val="28"/>
        </w:rPr>
        <w:t>изучается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2-</w:t>
      </w:r>
      <w:r>
        <w:rPr>
          <w:rFonts w:ascii="Times New Roman" w:eastAsia="Times New Roman" w:hAnsi="Times New Roman" w:cs="Times New Roman"/>
          <w:sz w:val="28"/>
        </w:rPr>
        <w:t>м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полугодии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assemble 4. Pas jete 5. </w:t>
      </w:r>
      <w:r>
        <w:rPr>
          <w:rFonts w:ascii="Times New Roman" w:eastAsia="Times New Roman" w:hAnsi="Times New Roman" w:cs="Times New Roman"/>
          <w:sz w:val="28"/>
        </w:rPr>
        <w:t xml:space="preserve">Pas echappe на одну ногу Практическая часть: освоение названных движений.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6. Итоговое занятие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C915B7">
        <w:rPr>
          <w:rFonts w:ascii="Times New Roman" w:eastAsia="Times New Roman" w:hAnsi="Times New Roman" w:cs="Times New Roman"/>
          <w:sz w:val="28"/>
        </w:rPr>
        <w:t>Зачет</w:t>
      </w:r>
      <w:r w:rsidR="00FC3679">
        <w:rPr>
          <w:rFonts w:ascii="Times New Roman" w:eastAsia="Times New Roman" w:hAnsi="Times New Roman" w:cs="Times New Roman"/>
          <w:sz w:val="28"/>
        </w:rPr>
        <w:t>.</w:t>
      </w:r>
      <w:r w:rsidR="00C915B7">
        <w:rPr>
          <w:rFonts w:ascii="Times New Roman" w:eastAsia="Times New Roman" w:hAnsi="Times New Roman" w:cs="Times New Roman"/>
          <w:sz w:val="28"/>
        </w:rPr>
        <w:t xml:space="preserve"> Проверка знаний и умений полученных в течении года.</w:t>
      </w:r>
    </w:p>
    <w:p w:rsidR="00FC3679" w:rsidRDefault="00FC3679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3-го года обучения</w:t>
      </w:r>
    </w:p>
    <w:p w:rsidR="000671C7" w:rsidRPr="004A3714" w:rsidRDefault="000671C7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824"/>
        <w:gridCol w:w="851"/>
        <w:gridCol w:w="992"/>
        <w:gridCol w:w="851"/>
        <w:gridCol w:w="3402"/>
      </w:tblGrid>
      <w:tr w:rsidR="000671C7" w:rsidTr="000671C7"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раздела,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0" w:space="0" w:color="000000"/>
            </w:tcBorders>
            <w:shd w:val="clear" w:color="000000" w:fill="FFFFFF"/>
          </w:tcPr>
          <w:p w:rsidR="000671C7" w:rsidRDefault="000671C7" w:rsidP="00296A20">
            <w:pPr>
              <w:pStyle w:val="a4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0" w:space="0" w:color="000000"/>
            </w:tcBorders>
            <w:shd w:val="clear" w:color="000000" w:fill="FFFFFF"/>
          </w:tcPr>
          <w:p w:rsidR="000671C7" w:rsidRDefault="000671C7" w:rsidP="00296A20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Формы аттестации/контроля</w:t>
            </w:r>
          </w:p>
        </w:tc>
      </w:tr>
      <w:tr w:rsidR="000671C7" w:rsidTr="000671C7"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теория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</w:t>
            </w:r>
          </w:p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тика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Разминка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у станка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на середине зала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Наблюдение </w:t>
            </w:r>
          </w:p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Allegro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C915B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Отчетный концерт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65BC4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5DB1" w:rsidRDefault="00875DB1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65BC4" w:rsidRPr="004A371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3714">
        <w:rPr>
          <w:rFonts w:ascii="Times New Roman" w:eastAsia="Times New Roman" w:hAnsi="Times New Roman" w:cs="Times New Roman"/>
          <w:b/>
          <w:sz w:val="28"/>
        </w:rPr>
        <w:t>Содержание программы 3 год обучения</w:t>
      </w:r>
    </w:p>
    <w:p w:rsidR="00665BC4" w:rsidRDefault="007D7B83" w:rsidP="00296A20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Вводное занятие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Правила поведения в хореографическом зале. Инструктаж по технике безопасности. Организационные вопросы. </w:t>
      </w:r>
    </w:p>
    <w:p w:rsidR="00665BC4" w:rsidRDefault="007D7B83" w:rsidP="00296A2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Разминка</w:t>
      </w:r>
      <w:r>
        <w:rPr>
          <w:rFonts w:ascii="Times New Roman" w:eastAsia="Times New Roman" w:hAnsi="Times New Roman" w:cs="Times New Roman"/>
          <w:sz w:val="28"/>
        </w:rPr>
        <w:t>. Правила выполнения разминки.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Упражнения на полу: на вытягивание и</w:t>
      </w:r>
      <w:r w:rsidR="00FC3679">
        <w:rPr>
          <w:rFonts w:ascii="Times New Roman" w:eastAsia="Times New Roman" w:hAnsi="Times New Roman" w:cs="Times New Roman"/>
          <w:sz w:val="28"/>
        </w:rPr>
        <w:t xml:space="preserve"> сгибание стоп (пятки над полом</w:t>
      </w:r>
      <w:r>
        <w:rPr>
          <w:rFonts w:ascii="Times New Roman" w:eastAsia="Times New Roman" w:hAnsi="Times New Roman" w:cs="Times New Roman"/>
          <w:sz w:val="28"/>
        </w:rPr>
        <w:t>), круговые движения стоп en dehors и en dedans, сгибание корпуса вперёд в 1 позиции, раскрытие стоп в 1-ую выворотную позицию, наклоны корпуса вперед, port de bra, demi plie и grand plié л</w:t>
      </w:r>
      <w:r w:rsidR="00FC3679">
        <w:rPr>
          <w:rFonts w:ascii="Times New Roman" w:eastAsia="Times New Roman" w:hAnsi="Times New Roman" w:cs="Times New Roman"/>
          <w:sz w:val="28"/>
        </w:rPr>
        <w:t>ежа на спине</w:t>
      </w:r>
      <w:r>
        <w:rPr>
          <w:rFonts w:ascii="Times New Roman" w:eastAsia="Times New Roman" w:hAnsi="Times New Roman" w:cs="Times New Roman"/>
          <w:sz w:val="28"/>
        </w:rPr>
        <w:t>, battement tendu (вперед, в сторону, назад) Практическая часть: освоение названных движений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>3.Экзерсис у станка</w:t>
      </w:r>
      <w:r>
        <w:rPr>
          <w:rFonts w:ascii="Times New Roman" w:eastAsia="Times New Roman" w:hAnsi="Times New Roman" w:cs="Times New Roman"/>
          <w:sz w:val="28"/>
        </w:rPr>
        <w:t>. Классический танец. Упражнения на укрепление и развитие силы мышц, эластичности связок, гибкости позвоночника, подвижности суставов, выносливости, координации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Практическая часть: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1.Полуповороты в V позиции на полупальцах 2-х ног по направлению к станку и от станка на вытянутых ногах. М.Р. 4/4 исполняется на каждый такт.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 Ряд упражнений у палки исполняются с чередованием на целой стопе и на п/п, к концу</w:t>
      </w:r>
      <w:r w:rsidR="00FC3679">
        <w:rPr>
          <w:rFonts w:ascii="Times New Roman" w:eastAsia="Times New Roman" w:hAnsi="Times New Roman" w:cs="Times New Roman"/>
          <w:sz w:val="28"/>
        </w:rPr>
        <w:t xml:space="preserve"> года — только на полупальцах (</w:t>
      </w:r>
      <w:r>
        <w:rPr>
          <w:rFonts w:ascii="Times New Roman" w:eastAsia="Times New Roman" w:hAnsi="Times New Roman" w:cs="Times New Roman"/>
          <w:sz w:val="28"/>
        </w:rPr>
        <w:t xml:space="preserve">battement fondu, battement frappe, petit battement)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3. Port de bras c rond de jambe par terre </w:t>
      </w:r>
      <w:r>
        <w:rPr>
          <w:rFonts w:ascii="Times New Roman" w:eastAsia="Times New Roman" w:hAnsi="Times New Roman" w:cs="Times New Roman"/>
          <w:sz w:val="28"/>
        </w:rPr>
        <w:t>н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a demi plie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4. Double battement fondu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5. Tombee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V </w:t>
      </w:r>
      <w:r>
        <w:rPr>
          <w:rFonts w:ascii="Times New Roman" w:eastAsia="Times New Roman" w:hAnsi="Times New Roman" w:cs="Times New Roman"/>
          <w:sz w:val="28"/>
        </w:rPr>
        <w:t>позиция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coupe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опорную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ногу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целую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стопу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/</w:t>
      </w:r>
      <w:r>
        <w:rPr>
          <w:rFonts w:ascii="Times New Roman" w:eastAsia="Times New Roman" w:hAnsi="Times New Roman" w:cs="Times New Roman"/>
          <w:sz w:val="28"/>
        </w:rPr>
        <w:t>п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исполняется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заключение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battement frappe u petit battement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6. Battement developpe passe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90 </w:t>
      </w:r>
      <w:r>
        <w:rPr>
          <w:rFonts w:ascii="Times New Roman" w:eastAsia="Times New Roman" w:hAnsi="Times New Roman" w:cs="Times New Roman"/>
          <w:sz w:val="28"/>
        </w:rPr>
        <w:t>градусов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Demi rond de jambe на 90 градусов из всех направлений и при переходе из позы в позу.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8. Flic-flas en fase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 Battement releve lent на 90 градусов и battement developpe в croisee u effacee М.Р. 4/4 /исполняется на 2 такта, ¾ исполняется на 8 тактов.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>4. Экзерсис на середине зала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Temps leve с перегибом корпуса.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II и IV arabesques носком в пол.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4-е port de bras 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4. Большая поза croisee и effacee вперед и назад носком в пол.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5. Позы croisee вперед и назад на 90 градусов.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Элементарное adagio 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Подготовительные упражнения к турам.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Тур en dehors и en dedans со П позиции.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Temps leve на 90 градусов.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Pas de bou</w:t>
      </w:r>
      <w:r w:rsidR="00FC3679">
        <w:rPr>
          <w:rFonts w:ascii="Times New Roman" w:eastAsia="Times New Roman" w:hAnsi="Times New Roman" w:cs="Times New Roman"/>
          <w:sz w:val="28"/>
        </w:rPr>
        <w:t>rree без перемены ног на efface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11. </w:t>
      </w:r>
      <w:r>
        <w:rPr>
          <w:rFonts w:ascii="Times New Roman" w:eastAsia="Times New Roman" w:hAnsi="Times New Roman" w:cs="Times New Roman"/>
          <w:sz w:val="28"/>
        </w:rPr>
        <w:t>Позы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attitudes croisee </w:t>
      </w:r>
      <w:r>
        <w:rPr>
          <w:rFonts w:ascii="Times New Roman" w:eastAsia="Times New Roman" w:hAnsi="Times New Roman" w:cs="Times New Roman"/>
          <w:sz w:val="28"/>
        </w:rPr>
        <w:t>и</w:t>
      </w:r>
      <w:r w:rsidR="00FC3679">
        <w:rPr>
          <w:rFonts w:ascii="Times New Roman" w:eastAsia="Times New Roman" w:hAnsi="Times New Roman" w:cs="Times New Roman"/>
          <w:sz w:val="28"/>
          <w:lang w:val="en-US"/>
        </w:rPr>
        <w:t xml:space="preserve"> effacee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12. Большая поза ecartee вперед и назад.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b/>
          <w:sz w:val="28"/>
          <w:lang w:val="en-US"/>
        </w:rPr>
        <w:t>5. Allegro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Прыжковые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комбинации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1. Pas assemble. Double assembe.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2. Grand chanqement de pieds.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3. Grand echappe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II </w:t>
      </w:r>
      <w:r>
        <w:rPr>
          <w:rFonts w:ascii="Times New Roman" w:eastAsia="Times New Roman" w:hAnsi="Times New Roman" w:cs="Times New Roman"/>
          <w:sz w:val="28"/>
        </w:rPr>
        <w:t>позицию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4. Pas glissade.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5. Sissone fermee.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6. Sissone ouverte.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7. Pas echappe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j II </w:t>
      </w:r>
      <w:r>
        <w:rPr>
          <w:rFonts w:ascii="Times New Roman" w:eastAsia="Times New Roman" w:hAnsi="Times New Roman" w:cs="Times New Roman"/>
          <w:sz w:val="28"/>
        </w:rPr>
        <w:t>поз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croisse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effacee. </w:t>
      </w:r>
    </w:p>
    <w:p w:rsidR="00665BC4" w:rsidRPr="007D7B83" w:rsidRDefault="00FC3679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8. Temps leve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FC3679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9. Pas de chat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Default="007D7B83" w:rsidP="00296A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Практическая часть: освоение названных движений. Отработка выполнения прыжков и прыжковых комбинаций на занятиях классического танца. 6. Репетиционная деятельность. Общение с обучающимися на тему важности, четкости исполнения движений, о повторении движений экзерсиса не только в зале, но и дома. Практическая часть: постановка танцевальных этюдов. Отработка хореографических упражнений и танцевальных элементов. Работа над точным и правильным исполнением. </w:t>
      </w:r>
    </w:p>
    <w:p w:rsidR="00665BC4" w:rsidRDefault="007D7B83" w:rsidP="00296A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6.Итоговое занятие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C915B7">
        <w:rPr>
          <w:rFonts w:ascii="Times New Roman" w:eastAsia="Times New Roman" w:hAnsi="Times New Roman" w:cs="Times New Roman"/>
          <w:sz w:val="28"/>
        </w:rPr>
        <w:t>О</w:t>
      </w:r>
      <w:r w:rsidR="00B42C8F">
        <w:rPr>
          <w:rFonts w:ascii="Times New Roman" w:eastAsia="Times New Roman" w:hAnsi="Times New Roman" w:cs="Times New Roman"/>
          <w:sz w:val="28"/>
        </w:rPr>
        <w:t>тчетный концерт дл</w:t>
      </w:r>
      <w:r w:rsidR="00C915B7">
        <w:rPr>
          <w:rFonts w:ascii="Times New Roman" w:eastAsia="Times New Roman" w:hAnsi="Times New Roman" w:cs="Times New Roman"/>
          <w:sz w:val="28"/>
        </w:rPr>
        <w:t>я родителей</w:t>
      </w:r>
      <w:r w:rsidR="00FC3679">
        <w:rPr>
          <w:rFonts w:ascii="Times New Roman" w:eastAsia="Times New Roman" w:hAnsi="Times New Roman" w:cs="Times New Roman"/>
          <w:sz w:val="28"/>
        </w:rPr>
        <w:t xml:space="preserve">. </w:t>
      </w:r>
    </w:p>
    <w:p w:rsidR="00665BC4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775844" w:rsidRPr="00775844" w:rsidRDefault="00775844" w:rsidP="00775844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u w:val="single"/>
          <w:lang w:eastAsia="zh-CN"/>
        </w:rPr>
      </w:pPr>
      <w:r w:rsidRPr="00775844">
        <w:rPr>
          <w:rFonts w:ascii="Times New Roman" w:eastAsia="SimSun" w:hAnsi="Times New Roman" w:cs="Times New Roman"/>
          <w:b/>
          <w:i/>
          <w:sz w:val="28"/>
          <w:szCs w:val="28"/>
          <w:u w:val="single"/>
          <w:lang w:eastAsia="zh-CN"/>
        </w:rPr>
        <w:t>Организационно-педагогические условия реализации программы</w:t>
      </w:r>
    </w:p>
    <w:p w:rsidR="00665BC4" w:rsidRPr="00296A20" w:rsidRDefault="007D7B83" w:rsidP="00296A2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Занятия проходят в просторном, </w:t>
      </w:r>
      <w:r w:rsidR="00FC3679">
        <w:rPr>
          <w:rFonts w:ascii="Times New Roman" w:eastAsia="Times New Roman" w:hAnsi="Times New Roman" w:cs="Times New Roman"/>
          <w:sz w:val="28"/>
        </w:rPr>
        <w:t>проветренном зале,</w:t>
      </w:r>
      <w:r>
        <w:rPr>
          <w:rFonts w:ascii="Times New Roman" w:eastAsia="Times New Roman" w:hAnsi="Times New Roman" w:cs="Times New Roman"/>
          <w:sz w:val="28"/>
        </w:rPr>
        <w:t xml:space="preserve">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 средства обучения: магнитофон, компьютер для обработки музыкально-хореографического материала. Кабинет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занятия учащиеся должны приходить в специальной форме.  Обувь – балетки. </w:t>
      </w:r>
    </w:p>
    <w:p w:rsidR="00B009A8" w:rsidRPr="00875DB1" w:rsidRDefault="007D7B83" w:rsidP="00875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8F79B6" w:rsidRDefault="008F79B6" w:rsidP="00296A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</w:t>
      </w:r>
      <w:r w:rsidR="004A3714">
        <w:rPr>
          <w:rFonts w:ascii="Times New Roman" w:eastAsia="Times New Roman" w:hAnsi="Times New Roman" w:cs="Times New Roman"/>
          <w:b/>
          <w:sz w:val="28"/>
        </w:rPr>
        <w:t>ое обеспечение программы</w:t>
      </w:r>
    </w:p>
    <w:p w:rsidR="008F79B6" w:rsidRDefault="008F79B6" w:rsidP="00296A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Методы обучения:</w:t>
      </w:r>
    </w:p>
    <w:p w:rsidR="00665BC4" w:rsidRDefault="007D7B83" w:rsidP="00296A20">
      <w:pPr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Объяснительно-иллюстративный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Способствует созданию прочной информационной базы для формирования умений и навыков;</w:t>
      </w:r>
    </w:p>
    <w:p w:rsidR="00665BC4" w:rsidRDefault="007D7B83" w:rsidP="00296A20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Репродуктивный  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танцевальные движения, показать умения и навыки. Этот метод применяется в вариантах: воспроизведение танцевального материала в наглядно-образной форме;  в форме устного изложения; в форме исполнения танцевальной композиции целиком или фрагмента;</w:t>
      </w:r>
    </w:p>
    <w:p w:rsidR="00665BC4" w:rsidRDefault="007D7B83" w:rsidP="00296A20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Проблемный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Заключается в том, что педагог выдвигает    перед учащимися познавательную проблему, которая решается совместно;</w:t>
      </w:r>
    </w:p>
    <w:p w:rsidR="00665BC4" w:rsidRDefault="007D7B83" w:rsidP="00296A20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Частично-поисковый, исследовательский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Педагог ставит проблемную ситуацию и предлагает решить самостоятельно. Эти методы взаимосвязаны. Они более эффективны и способствуют  глубокому усвоению танцевального материала.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Приемы обучения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665BC4" w:rsidRDefault="007D7B83" w:rsidP="00296A20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Показ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Практика преподавания выделяет три условия танцевального показа: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1.Предварительный показ танцевальной композиции, отдельных ее элементов, упражнений и т.д. На этом уровне задача - предварительное знакомство с учебным материалом.  Чтобы позднее, в ходе обучения, дети могли мысленно соотносить свои действия с ранее увиденным.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2.Показ танцевального материала. Выделение из совокупности  многих танцевальных элементов какого-либо определенного элемента и сосредоточение внимания на его восприятии.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Анализ и синтез танцевального материала, при котором анализируются отдельные части движения, композиции и потом соединяются.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Основой для построения программы явились следующие </w:t>
      </w:r>
      <w:r>
        <w:rPr>
          <w:rFonts w:ascii="Times New Roman" w:eastAsia="Times New Roman" w:hAnsi="Times New Roman" w:cs="Times New Roman"/>
          <w:i/>
          <w:sz w:val="28"/>
        </w:rPr>
        <w:t>педагогические принципы: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гуманизации. Данный принцип выражается в подходе к выбору тем, определении содержания учебного материала, доступных способах его 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Принципы систематичности и последовательности, подразумевает последовательное усложнение предыдущего задания в области хореографического искусства, что дает осознание возможных ошибок, рекомендации для их исправления, учет физических особенностей воспитанников.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Принцип свободы выбора. Данный принцип подразумевает наличие у ребенка права на самостоятельный выбор направления и содержания деятельности, </w:t>
      </w:r>
      <w:r>
        <w:rPr>
          <w:rFonts w:ascii="Times New Roman" w:eastAsia="Times New Roman" w:hAnsi="Times New Roman" w:cs="Times New Roman"/>
          <w:color w:val="000000"/>
          <w:sz w:val="28"/>
        </w:rPr>
        <w:t>право на определение целей и задач.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 последовательности. Построение занятий основано на принципе от «простого– к сложному» и предполагает постепенное </w:t>
      </w:r>
      <w:r>
        <w:rPr>
          <w:rFonts w:ascii="Times New Roman" w:eastAsia="Times New Roman" w:hAnsi="Times New Roman" w:cs="Times New Roman"/>
          <w:sz w:val="28"/>
        </w:rPr>
        <w:t>заинтересованное усвоение учащимися знаний, умений и навыков.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открытости дидактического процесса. Названный принцип выдвигает необходимость принятия в счет внешних условий, 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качественные и количественные параметры. 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DC200C" w:rsidRPr="004A371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взаимосвязи теории с практикой – 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665BC4" w:rsidRPr="004A3714" w:rsidRDefault="007D7B83" w:rsidP="00296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714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</w:t>
      </w:r>
      <w:r w:rsidR="008F79B6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использованной </w:t>
      </w:r>
      <w:r w:rsidRPr="004A3714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Базарова Н., Мей В. «Азбука классического танца». СПб: «Планета музыки», 2010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Базарова Н.П. «Классический танец». СПб: «Лань», «Планета музыки», 20</w:t>
      </w:r>
      <w:r w:rsidR="008F79B6">
        <w:rPr>
          <w:rFonts w:ascii="Times New Roman" w:eastAsia="Times New Roman" w:hAnsi="Times New Roman" w:cs="Times New Roman"/>
          <w:sz w:val="28"/>
        </w:rPr>
        <w:t>16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Барышникова Т. «Азбука хореограф</w:t>
      </w:r>
      <w:r w:rsidR="008F79B6">
        <w:rPr>
          <w:rFonts w:ascii="Times New Roman" w:eastAsia="Times New Roman" w:hAnsi="Times New Roman" w:cs="Times New Roman"/>
          <w:sz w:val="28"/>
        </w:rPr>
        <w:t>ии». СПб: «Люкси» и «Респекс»,2015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Блок Л.Д. «Классический танец». М.: «Искусство», </w:t>
      </w:r>
      <w:r w:rsidR="008F79B6">
        <w:rPr>
          <w:rFonts w:ascii="Times New Roman" w:eastAsia="Times New Roman" w:hAnsi="Times New Roman" w:cs="Times New Roman"/>
          <w:sz w:val="28"/>
        </w:rPr>
        <w:t>2017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Ваганова А.Я. «Основы классического танца». СПб: «Лань», 20</w:t>
      </w:r>
      <w:r w:rsidR="008F79B6">
        <w:rPr>
          <w:rFonts w:ascii="Times New Roman" w:eastAsia="Times New Roman" w:hAnsi="Times New Roman" w:cs="Times New Roman"/>
          <w:sz w:val="28"/>
        </w:rPr>
        <w:t>18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Васильева Т.И. «Балетная осанка» / Методическое пособие для преподавателей хореографических школ и школ искусств. М., </w:t>
      </w:r>
      <w:r w:rsidR="008F79B6">
        <w:rPr>
          <w:rFonts w:ascii="Times New Roman" w:eastAsia="Times New Roman" w:hAnsi="Times New Roman" w:cs="Times New Roman"/>
          <w:sz w:val="28"/>
        </w:rPr>
        <w:t>2016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Волынский А. «Книга ликований. Азбука классического танца». Л.: «АРТ». </w:t>
      </w:r>
      <w:r w:rsidR="008F79B6">
        <w:rPr>
          <w:rFonts w:ascii="Times New Roman" w:eastAsia="Times New Roman" w:hAnsi="Times New Roman" w:cs="Times New Roman"/>
          <w:sz w:val="28"/>
        </w:rPr>
        <w:t>2015</w:t>
      </w:r>
    </w:p>
    <w:p w:rsidR="008F79B6" w:rsidRDefault="008F79B6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F79B6" w:rsidRPr="008F79B6" w:rsidRDefault="008F79B6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F79B6">
        <w:rPr>
          <w:rFonts w:ascii="Times New Roman" w:eastAsia="Times New Roman" w:hAnsi="Times New Roman" w:cs="Times New Roman"/>
          <w:b/>
          <w:sz w:val="28"/>
        </w:rPr>
        <w:t>Список литературы, используемой педагогом</w:t>
      </w:r>
    </w:p>
    <w:p w:rsidR="008F79B6" w:rsidRDefault="008F79B6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Головкина С.Н. «Уроки классического танца в старших классах». М., Искусство, </w:t>
      </w:r>
      <w:r w:rsidR="008F79B6">
        <w:rPr>
          <w:rFonts w:ascii="Times New Roman" w:eastAsia="Times New Roman" w:hAnsi="Times New Roman" w:cs="Times New Roman"/>
          <w:sz w:val="28"/>
        </w:rPr>
        <w:t>2014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Звездочкин В.А. «Классический танец». СПб: «Планета музыки», 2011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Калугина О.Г. «Методика преподавания хореографических дисциплин» / Учебно-методическое пособие. Киров: КИПК и ПРО, 201</w:t>
      </w:r>
      <w:r w:rsidR="008F79B6">
        <w:rPr>
          <w:rFonts w:ascii="Times New Roman" w:eastAsia="Times New Roman" w:hAnsi="Times New Roman" w:cs="Times New Roman"/>
          <w:sz w:val="28"/>
        </w:rPr>
        <w:t>6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8"/>
        </w:rPr>
        <w:t>Костровицкая В.С. «100 уроков классическ</w:t>
      </w:r>
      <w:r>
        <w:rPr>
          <w:rFonts w:ascii="Times New Roman" w:eastAsia="Times New Roman" w:hAnsi="Times New Roman" w:cs="Times New Roman"/>
          <w:sz w:val="26"/>
        </w:rPr>
        <w:t xml:space="preserve">ого танца». Л.: Искусство, </w:t>
      </w:r>
      <w:r w:rsidR="008F79B6">
        <w:rPr>
          <w:rFonts w:ascii="Times New Roman" w:eastAsia="Times New Roman" w:hAnsi="Times New Roman" w:cs="Times New Roman"/>
          <w:sz w:val="26"/>
        </w:rPr>
        <w:t>2017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Костровицкая В.С., А. Писарев «Школа классического танца». Л.: Искусство, </w:t>
      </w:r>
      <w:r w:rsidR="008F79B6">
        <w:rPr>
          <w:rFonts w:ascii="Times New Roman" w:eastAsia="Times New Roman" w:hAnsi="Times New Roman" w:cs="Times New Roman"/>
          <w:sz w:val="28"/>
        </w:rPr>
        <w:t>2013</w:t>
      </w:r>
    </w:p>
    <w:p w:rsidR="008F79B6" w:rsidRDefault="008F79B6" w:rsidP="008F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F79B6" w:rsidRPr="00C45B88" w:rsidRDefault="00C45B88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45B88">
        <w:rPr>
          <w:rFonts w:ascii="Times New Roman" w:eastAsia="Times New Roman" w:hAnsi="Times New Roman" w:cs="Times New Roman"/>
          <w:b/>
          <w:sz w:val="28"/>
        </w:rPr>
        <w:t>Список рекомендуемой литературы для детей и родителей</w:t>
      </w:r>
    </w:p>
    <w:p w:rsidR="00C45B88" w:rsidRPr="00C45B88" w:rsidRDefault="00C45B88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Красовская</w:t>
      </w:r>
      <w:r>
        <w:rPr>
          <w:rFonts w:ascii="Times New Roman" w:eastAsia="Times New Roman" w:hAnsi="Times New Roman" w:cs="Times New Roman"/>
          <w:i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М. История русского балета.  Л., </w:t>
      </w:r>
      <w:r w:rsidR="008F79B6">
        <w:rPr>
          <w:rFonts w:ascii="Times New Roman" w:eastAsia="Times New Roman" w:hAnsi="Times New Roman" w:cs="Times New Roman"/>
          <w:sz w:val="28"/>
        </w:rPr>
        <w:t>2016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Красовская В.М. Агриппина Яковлевна Ваганова.  Л.: "Искусство", </w:t>
      </w:r>
      <w:r w:rsidR="008F79B6">
        <w:rPr>
          <w:rFonts w:ascii="Times New Roman" w:eastAsia="Times New Roman" w:hAnsi="Times New Roman" w:cs="Times New Roman"/>
          <w:sz w:val="28"/>
        </w:rPr>
        <w:t>2011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Красовская В. М. Павлова. Нижинский. Ваганова. Три балетные повести.  М.: "Аграф", </w:t>
      </w:r>
      <w:r w:rsidR="008F79B6">
        <w:rPr>
          <w:rFonts w:ascii="Times New Roman" w:eastAsia="Times New Roman" w:hAnsi="Times New Roman" w:cs="Times New Roman"/>
          <w:sz w:val="28"/>
        </w:rPr>
        <w:t>2017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Тарасов Н. «Классический танец». М.: Искусство, </w:t>
      </w:r>
      <w:r w:rsidR="008F79B6">
        <w:rPr>
          <w:rFonts w:ascii="Times New Roman" w:eastAsia="Times New Roman" w:hAnsi="Times New Roman" w:cs="Times New Roman"/>
          <w:sz w:val="28"/>
        </w:rPr>
        <w:t>2017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Ярмолович Л. «Классический танец». Л.: «Музыка», </w:t>
      </w:r>
      <w:r w:rsidR="008F79B6">
        <w:rPr>
          <w:rFonts w:ascii="Times New Roman" w:eastAsia="Times New Roman" w:hAnsi="Times New Roman" w:cs="Times New Roman"/>
          <w:sz w:val="28"/>
        </w:rPr>
        <w:t>2018</w:t>
      </w:r>
    </w:p>
    <w:p w:rsidR="00665BC4" w:rsidRDefault="00665BC4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665BC4" w:rsidRDefault="007D7B83" w:rsidP="00296A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Электронные образовательные ресурсы</w:t>
      </w:r>
    </w:p>
    <w:p w:rsidR="00665BC4" w:rsidRDefault="00665BC4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4"/>
        <w:gridCol w:w="5191"/>
      </w:tblGrid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http://dopedu.ru/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http://www.school.edu.ru/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7D7B83" w:rsidRPr="00296A2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val="en-US"/>
                </w:rPr>
                <w:t xml:space="preserve">www HYPERLINK "http://www.edu.ru/". HYPERLINK "http://www.edu.ru/"edu HYPERLINK "http://www.edu.ru/". </w:t>
              </w:r>
              <w:r w:rsidR="007D7B83" w:rsidRPr="00296A2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</w:rPr>
                <w:t>HYPERLINK "http://www.edu.ru/"ru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 xml:space="preserve">http HYPERLINK "http://language.edu.ru/":// HYPERLINK "http://language.edu.ru/"language HYPERLINK </w:t>
              </w:r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lastRenderedPageBreak/>
                <w:t>"http://language.edu.ru/". HYPERLINK "http://language.edu.ru/"edu HYPERLINK "http://language.edu.ru/". HYPERLINK "http://language.edu.ru/"ru HYPERLINK "http://language.edu.ru/"/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Каталог образовательных ресурсов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http://pedsovet.org/m/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Педсовет 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http://dop-obrazovanie.com/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Внешкольник. РФ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http://nsportal.ru/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http://www.it-n.ru/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>Сеть творческих учителей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http://www.bibliotekar.ru/index.htm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 Ру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D02828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http://festival.1september.ru/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4A3714" w:rsidRPr="00296A20" w:rsidRDefault="004A3714" w:rsidP="00296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151" w:rsidRPr="00296A20" w:rsidRDefault="00254151" w:rsidP="00296A2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65BC4" w:rsidRPr="00296A20" w:rsidRDefault="007D7B83" w:rsidP="00296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СЛОВАРЬ ТЕРМИНОВ (ГЛОССАРИЙ)</w:t>
      </w:r>
    </w:p>
    <w:p w:rsidR="00665BC4" w:rsidRPr="00296A20" w:rsidRDefault="007D7B83" w:rsidP="00296A20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Exercise у станка и на середине зала.</w:t>
      </w:r>
    </w:p>
    <w:p w:rsidR="00665BC4" w:rsidRPr="00296A20" w:rsidRDefault="007D7B83" w:rsidP="00296A20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Положения, направления, позы, дополнительные движения.</w:t>
      </w:r>
    </w:p>
    <w:p w:rsidR="00665BC4" w:rsidRPr="00296A20" w:rsidRDefault="007D7B83" w:rsidP="00296A20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Прыжки.</w:t>
      </w:r>
    </w:p>
    <w:p w:rsidR="00665BC4" w:rsidRPr="00296A20" w:rsidRDefault="007D7B83" w:rsidP="00296A20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Вращения.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Exercise у станка и на середине зала.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PREPARATION [препарасъон] - подготовительное движение, выполняемое перед началом упражнения.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DEMI PLIE [деми плие] – неполное, маленькое «приседание», полуприседание, при котором пятки не отрываются от пола.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GRAND PLIE [гранд плие] - глубокое, полное «приседание».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TENDU [батман тандю] – отведение и приведение вытянутой ноги в нужное направление, не отрывая носка от пола.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TENDU JETÉ [батман тандю жете] - «бросок», взмах вытянутой ноги в положение 25°, 45° в нужное направление.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ROND DE JAMB PAR TERRE [ронд де жамб пар тер] - круг носком по полу круговое движение носком по полу.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SOUTENU [батман сотеню] – выдерживать, поддерживать; движение с подтягиванием ног в пятой позиции, непрерывное, слитное движение.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 xml:space="preserve">BATTEMENT FONDU [батман фондю] - «мягкое», «тающее»,  плавное движение, состоящее из одновременного сгибания коленей, в конце которого "рабочая" нога приходит в положение sur le cou-de-pied спереди или сзади 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опорной ноги, а затем следует одновременное вытягивание коленей и "рабочая" нога открывается вперед, в сторону или назад.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FRAPPE [батман фраппе] - «удар», движение, состоящее из быстрого, энергичного сгибания и разгибания ноги, стопа приводится в положение sur le cou-de-pied в момент сгибания и открывается носком в пол или на высоту 45° в момент разгибания вперед, в сторону или назад.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DOUBLE FRAPPE [батман дубль фраппэ] – движение с двойным ударом.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PETIT BATTEMENT [пти батман] - «маленький удар» - поочередно мелкие, короткие удары стопой в положение ку де пье впереди и сзади опорной ноги.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BATTERIE [батри] – барабанный бой; нога в положении sur le cou-de-pied проделывает ряд мелких ударных движений.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BATTU [ботю] - «бить» непрерывно, мелкие, короткие удары по голеностопному суставу только впереди или сзади опорной ноги.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ROVD DE JAMBE EN L'AIR [рон де жамб анлер] - круговое движение нижней части ноги (голеностопа) при фиксированном бедре, отведенном в сторону на высоту 45° или 90°.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ADAJIO [адажио] - медленно, плавно включает в себя гранд плие, девлопе, релеве лян, все виды равновесий, пируэты, повороты. Слитная связка на 32, 64 счета.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RELEVE LENT [релеве лян] - «поднимать» медленно, плавно медленно на счет 1-4 1-8 поднимание  вытянутой ноги вперед, в сторону или назад на 90° и выше.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BATTEMENT DEVELOPPE [батман девлоппе] – вынимание, раскрывание ноги вперед, назад или в сторону скольжением "рабочей" ноги по опорной в нужное направление.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GRAND BATTEMENT [гранд батман] - «большой бросок, взмах» на 90° и выше вытянутой ноги в нужное направление.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BALANCOIRE [балансуар] – «качели», применяется в grand battement jete.</w:t>
      </w:r>
    </w:p>
    <w:p w:rsidR="00665BC4" w:rsidRPr="00296A20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Положения, направления, позы, дополнительные движения.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 LA SECONDE [а ля сгон] - положение, при котором исполнитель располагается en face, а "рабочая" нога открыта в сторону на 90°.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ALLONGEE [алонже] – от гл. удлинить, продлить, вытянуть; движение из адажио, означающее вытянутое положение ноги и скрытую кисть руки, завершающее движение рукой, ногой, туловищем, положение удлиненной руки.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APLOMB [апломб] – устойчивость.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ARABESQUE [арабеск] – поза классического танца, при которой вытянутая нога отводится назад  на 45°, 60° или на 90°, положение торса, рук и головы зависит от формы арабеска.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ATTITUDE [аттитюд] – поза, положение тела; поднятая вверх нога полусогнута.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BALANCE [балансе] – «качать, покачиваться»; покачивающееся движение. Исполняется с продвижением из стороны в сторону, реже - вперед-назад.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[батман] – размах, биение.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BATTEMENT AVELOPPE [батман авлоппе] - противоположное battement developpe движение, "рабочая" нога из открытого положения через passe опускается в заданную позицию.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BATTEMENT RETIRE [батман ретире] - перенос через скольжение "рабочей" ноги, через passe из V позиции впереди в V позицию сзади.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COUPE [купе] - подбивание; отрывистое движение, короткий толчок, быстрая подмена одной ноги другой, служащая толчком для прыжка или другого движения.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CROISEE [круазе] – поза, при которой ноги скрещены, одна нога закрывает другую.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DEGAJE [дегаже] - освобождать, отводить «переход» из стойки на левой правую вперед на носок, шагом вперед через полуприсед по IV позиции, выпрямляясь, стойка на правой, левую назад, на носок. Из стойки на левой правая в сторону на носок, шагом в сторону через полуприсед по II позиции стойка на правой, левая в сторону на носок.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DEMI [деми] – средний, небольшой.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DEMI ROND [деми ронд] - неполный круг, полукруг (носком по полу, на 45ана 90° и выше).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DESSUS-DESSOUS [десю-десу] – верхняя-нижняя часть, над-под, вид рas de bourree.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DÉVELOPPE [девелопе] - «раскрывание», «развернутый», из стоики на левой, правую скользящим движением до положения согнутой (носок у колена) и разгибание ее в любом направлении (вперед, в сторону, назад) или выше.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DOUBLE [дубль] - «двойной», • battement tendu - двойной нажим пяткой • battement fondu -двойной полуприсед • battement frapper - двойной удар.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ECARTE [экарте] - поза классического танца (a la seconde), при которой вся фигура повернута по диагонали вперед или назад.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EFFACE [эфасэ] – развернутое положение корпуса и ног.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EN DEDANS [ан дедан] - направление движения или поворота к себе, вовнутрь, в круг.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EN DEHORS [ан деор] - круговое движение от себя, круговое движение наружу в тазобедренном или коленном суставе, а также повороты.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EN FACE [ан фас] – прямо; прямое положение корпуса, головы и ног.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EN TOURNANT [ан турнан] – от гл. «вращать»; поворот корпуса во время движения.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EPAULMENT [эпольман] - положение танцовщика, повернутого в 3/4 в т. 8 или т. 2; различается epaulement croise (закрытый) и epaulement efface (стертый, открытый).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GRAND [гранд] – большой.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JETE [жете] – бросок ноги на месте или в прыжке.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COURU [па курю] – пробежка по шестой позиции.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D`ACTIONS [па де акшн] – действенный танец.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DE BASCUE [па де баск] – шаг басков; для этого движения характерен счет 3/4 или 6/8 (трехдольный размер), исполняется вперед и назад.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PAS DE BOURREE [па де буре] – чеканный танцевальный шаг, переступание с небольшим продвижением.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DE DEUX [па де де] – танец двух исполнителей, обычно танцовщика и танцовщицы.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PAS DE QUATRE [па де карт] – танец четырех исполнителей.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DE TROIS [па де труа] – танец трех исполнителей, чаще двух танцовщиц и одного танцовщика.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PASSE [пассе] - «проводить», «проходить», положение согнутой ноги, носок у колена: впереди, в стороне, сзади.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PETIT [пти] – маленький.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PIQUE [пике] - легкий укол кончиками пальцев "рабочей" ноги об пол и подъем ноги на заданную высоту.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PLIE [плие] – приседание.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PLIE RELEVE [плие релеве] - положение ног на полупальцах с согнутыми коленями.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POINT [пойнт] - вытянутое положение стопы.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PORDEBRAS [пор де бра] - «перегибы туловища», наклон вперед, назад, в сторону, то же самое в растяжке. Упражнение для рук, корпуса, головы; наклоны корпуса, головы.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POUNTE [пуанте] - «на носок», «касание носком» из стоики на левой, правая вперед, в сторону или назад на носок взмах в любом направлении с возвращением в ИП.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RELEVÉ [релеве] - «поднимать, возвышать», подъем на пальцы или полупальцы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RENVERSE [ранверсе] - от гл. «опрокидывать, переворачивать»; резкое перегибание, опрокидывание корпуса в основном из позы atitude croise, сопровождающееся pas de bouree en tournant.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Rond [ронд] – «круг, круглый».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SOUTENU [сотеню] – от гл. «выдерживать, поддерживать, втягивать».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SOUTENU EN TQURNANT [сутеню ан турнан] - поворот на двух ногах, начинающейся с втягивания "рабочей" ноги в пятую позицию.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SUR LE COU DE PIED [сюр ле ку де пье] - положение ноги на щиколотке (в самом узком месте ноги), положение согнутой ноги на голеностопном суставе.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TEMPS LIE [тан лие] - маленькое адажио,1 - полуприсед на левой,2 - правую вперед на носок, 3 - перенести центр тяжести на правую, левую назад на носок, 4-ИП, 5.то же самое в сторону и назад.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TOMBÉE [томбэ] – - падение, перенос тяжести корпуса на открытую ногу вперед, в сторону или назад на demi-plie.</w:t>
      </w:r>
    </w:p>
    <w:p w:rsidR="00665BC4" w:rsidRPr="00296A20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Прыжки.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ALLEGRO [аллегро] – быстро; «веселый», «радостный»; часть урока, состоящая из прыжков, выполняемая в быстром темпе.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ASSEMBLE [ассамбле] - от гл. соединять, собирать; прыжок с одной ноги на две выполняется с отведением ноги в заданном направлении и собиранием ног во время прыжка вместе в воздухе.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BRISE [бризе] – разбивать, раздроблять; движение из раздела прыжков з заносками.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CABRIOLE [кабриоль] – прыжок на месте с подбиванием одной ноги другой.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CHANGEMENT DE PIEDS [шажман де пье] – прыжок с переменой ног в воздухе (в V позиции).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</w: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ECHAPPE [эшаппэ] – прыжок с раскрыванием ног во вторую позицию и собиранием из второй в пятую.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ЕМВОIТЕ [амбуате] - последовательные переходы с ноги на ногу на полупальцах, пальцах и с прыжком. Прыжки emboite - поочередное выбрасывание согнутых в коленях ног вперед или на 45°, при этом происходит смена полусогнутых ног в воздухе.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ENTRECHAT [антраша] – прыжок с заноской.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GLISSADE [глиссад] - партерный скользящий прыжок без отрыва от пола с продвижением вправо-влево или вперед-назад.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GRAND JETE [гранд жете] - прыжок с одной ноги на другую с продвижением вперед, назад или в сторону. Ноги раскрываются максимально и принимают в воздухе положение "шпагат".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JETE FERME [жете фермэ] – закрытый прыжок.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JETE PASSÉ [жете пассе] – проходящий прыжок.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BALLONNE [па балонэ] – раздувать, раздуваться; продвижение в момент прыжка в различные направления и позы, а также сильно вытянутые в воздухе ноги до момента приземления и сгиба одной ноги на sur le cou-de-pied.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BALLOTTE [па балоттэ] – колебаться; движение, в котором ноги в момент прыжка вытягиваются вперед и назад, проходя через центральную точку; корпус наклоняется вперед и назад, как бы колеблясь.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CHASSE [па шассе] – партерный прыжок, во время которого одна нога подбивает другую. С продвижением во всех направлениях, при исполнении которого одна нога "догоняет" другую в высшей точке прыжка.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CISEAUX [па сизо] – ножницы; прыжок с выбрасыванием вперед по очереди ног, вытянутых в воздухе.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DE CHAT [па де ша] – кошачий шаг; скользящий прыжок с ноги на ногу, когда в воздухе одна нога проходит мимо другой.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FAILLI [па файи] - связующий шаг, состоящий из проведения свободной ноги через проходящее demi plie по I позиции вперед или назад, затем на ногу передается тяжесть корпуса с некоторым отклонением от вертикальной оси.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SAUTE [соте] - прыжок классического танца с двух ног на две ноги по I, II, IV и V позициям.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SISSONNE [сисон] – вид прыжка, разнообразного по форме и часто применяемого.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SISSON OUVERTE [сиссон уверт] - прыжок с отлетом вперед, назад или в сторону, при приземлении одна нога остается открытой в воздухе на заданной высоте или в заданном положении.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SISSONNE FERMEE [сисон ферме] – закрытый прыжок.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SISSONNE SIMPLE [сисон симпл] – простой прыжок с двух ног на одну.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SISSONNE TOMBEE [сисон томбе] – прыжок с падением.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SOUBRESAUT  [субресо] –  большой прыжок с задержкой в воздухе.</w:t>
      </w:r>
    </w:p>
    <w:p w:rsidR="00665BC4" w:rsidRPr="00296A20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Вращения.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FOUETTE [фуэте] – от гл «стегать, сечь»; вид танцевального поворота, быстрого, резкого; открытая нога во время поворота сгибается к опорной ноге и резким движением снова открывается.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PIROUTTE [пируэт] - «юла, вертушка»; вращение исполнителя на одной ноге en dehors или еп dedans, вторая нога в положении sur le cou-de-pied.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TOUR [тур] – поворот.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TOUR CHAINES [тур шене] - «сцепленный, связанный»; быстрые повороты, следующие один за другим, исполняемые на двух ногах по диагонали или по кругу на высоких полупальцах.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TOUR EN L`AIR [тур ан лер] – тур в воздухе. </w:t>
      </w:r>
    </w:p>
    <w:p w:rsidR="00254151" w:rsidRPr="00296A20" w:rsidRDefault="00254151" w:rsidP="00296A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254151" w:rsidRPr="00296A20" w:rsidRDefault="00296A20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ТЕХНИКА </w:t>
      </w:r>
      <w:r w:rsidR="007D7B83" w:rsidRPr="00296A20">
        <w:rPr>
          <w:rFonts w:ascii="Times New Roman" w:eastAsia="Times New Roman" w:hAnsi="Times New Roman" w:cs="Times New Roman"/>
          <w:b/>
          <w:sz w:val="28"/>
          <w:szCs w:val="28"/>
        </w:rPr>
        <w:t>КЛАССИЧЕСКОГО ТАНЦА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br/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ab/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В классическом танце приняты пять по</w:t>
      </w:r>
      <w:r>
        <w:rPr>
          <w:rFonts w:ascii="Times New Roman" w:eastAsia="Times New Roman" w:hAnsi="Times New Roman" w:cs="Times New Roman"/>
          <w:sz w:val="28"/>
          <w:szCs w:val="28"/>
        </w:rPr>
        <w:t>зиций ног, исполняемые таким обр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азом, что ноги как бы вывернуты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вне 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>(отсюда термин "выворотность").</w:t>
      </w:r>
    </w:p>
    <w:p w:rsidR="00254151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Речь идет не о том, 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>чт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обы повернуть только ступни носками в разные</w:t>
      </w:r>
      <w:r w:rsidR="00A71A8D" w:rsidRPr="00296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стороны, повернута должна быть вся </w:t>
      </w:r>
      <w:r w:rsidR="00296A20" w:rsidRPr="00296A20">
        <w:rPr>
          <w:rFonts w:ascii="Times New Roman" w:eastAsia="Times New Roman" w:hAnsi="Times New Roman" w:cs="Times New Roman"/>
          <w:sz w:val="28"/>
          <w:szCs w:val="28"/>
        </w:rPr>
        <w:t>нога,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 н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>ачиная с бедренного сустава. </w:t>
      </w:r>
    </w:p>
    <w:p w:rsidR="00254151" w:rsidRPr="00296A20" w:rsidRDefault="00254151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Пос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кольку это возможно только придоста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точной гибкости, танцовщик </w:t>
      </w:r>
    </w:p>
    <w:p w:rsidR="00665BC4" w:rsidRPr="00296A20" w:rsidRDefault="00254151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71A8D" w:rsidRPr="00296A20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н упражняться ежедневно и подолгу, чтобы научиться без усилийпринимать необходимое положение. Для чего нужна выворотность. Во-</w:t>
      </w:r>
      <w:r w:rsidR="00946821" w:rsidRPr="00296A2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ервых, выворотность позволяет легкои изящно выполнять все боковые движения.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Танцовщик может таким образом двигаться из стороны в сторону, оставаясь лицом к зрителю. Во-вторых, когда выработана необходимая выворотность, ноги легче движутся, можно поднять ногу в воздух значительно выше, не нарушая равновесия тела.</w:t>
      </w:r>
      <w:r w:rsidR="00296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Когда нога вытянута в выворотном положении, бедра остаются на одном, горизонтальном уровне.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Если жетанцующий не обладает выворотностью, ему приходится поднимать одно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бедро, чтобы дать ноге возможностьдвигаться вверх, и при этом равновесие нарушается. Таким образом, выворотность дает максимальнуюсвободу движений при максимальном соблюдении равновесия. В-третьих, благодаря выворотности линиитела, общий облик танцовщика становятся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более привлекательными.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br/>
      </w: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Позиции классического танца.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Первая позиция: ступни соприкасаются пятками и развернуты носками наружу, образуя на полу прямуюлинию. Вторая позиция: сходна с первой, но пятки выворотных ног отстоят одна от другой на длину ступни (т.е. примерно на 33 см). Третья позиция: ступни прилегают одна к другой таким образом, что пятка одной ступнисоприкасается с серединой другой ступни (т.е. одна стопа наполовину закрывает другую). Эта позиция внастоящее время используется редко. Четвертая позиция: выворотные ступни стоят параллельно друг другупримерно на расстоянии одной стопы (33 см). Пятка одной ступни должна находиться прямо пер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ед носкомдругой; таким образом вес распределяется равномерно. Пятая позиция: сходна с четвертой, с той разницей, что ступни плотно прилегают одна к другой. Все па классического танца являются производными от этихпозиций. Изначально позиции выполняются, стоя обеими ногами на полу и с прямыми коленями. Далеевозникают различные варианты: можно сгибать одно или оба колена (plis), отрывать одну или обе пятки (привставании на пальцы), поднимать одну ногу в воздух (колено может быть прямым или </w:t>
      </w:r>
      <w:r w:rsidR="00296A20" w:rsidRPr="00296A20">
        <w:rPr>
          <w:rFonts w:ascii="Times New Roman" w:eastAsia="Times New Roman" w:hAnsi="Times New Roman" w:cs="Times New Roman"/>
          <w:sz w:val="28"/>
          <w:szCs w:val="28"/>
        </w:rPr>
        <w:t>согнутым), отрывать от земли, принимаю одну из позиций в воздухе.</w:t>
      </w:r>
    </w:p>
    <w:p w:rsidR="00665BC4" w:rsidRPr="00296A20" w:rsidRDefault="00665BC4" w:rsidP="00DC20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7F93" w:rsidRPr="000059DD" w:rsidRDefault="00AB7F93" w:rsidP="00AB7F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lk62771042"/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Оценочные материалы</w:t>
      </w:r>
    </w:p>
    <w:p w:rsidR="00AB7F93" w:rsidRPr="00692C08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Оценочные материалы к дополнительной общеобразовательной программе «</w:t>
      </w:r>
      <w:r w:rsidR="006E6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Classic</w:t>
      </w:r>
      <w:r w:rsidRP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time</w:t>
      </w: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Критерии оценивания</w:t>
      </w: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Музыкальность и ритм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– 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исполнение движений музыке (в процессе самостоятельного исполнения – без показа педагога).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Эмоциональность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- выразительность мимики и пантомимики, умение передавать в позе, жестах разнообразную гамму чувств, исходя из музыки и содержания композиции (радость, страх, восторг и т.д.), умение выразить свои чувства не только в слове, но и движении.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Артистизм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(особенности сценического поведения и самочувствия). Понятие «артистизм» включает в себя яркую эмоциональность, фантазию и чувство меры.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Критерии оценивания учащихся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2" w:name="_Hlk65018696"/>
      <w:r w:rsidRPr="000059D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Критерии оценивания промежуточной аттестации и итогового контроля (оценка выставляется по десятибалльной шкале; 10-9 баллов – высокий уровень, 8-7 баллов – оптимальный уровень, 6-3 балла – средний уровень, 1-2 балла – уровень ниже среднего)</w:t>
      </w:r>
    </w:p>
    <w:bookmarkEnd w:id="2"/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10 -9баллов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– Движения танцевальной композиции выполнены полностью, безошибочно, самостоятельно, музыкально, эмоционально, в характере, стиле и манере исполнения в полном объеме.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8 - 7баллов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– Движения танцевальной композиции выполнены полностью, действия, однако не носят осмысленный полностью и уверенный характер, требуется теоретическая и практическая дополнительная подготовка, есть небольшие погрешностив выполнении движений или постановки корпуса. Движения выполнены эмоционально, в характере, стиле и манере, необходимых по сюжету композиции.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6 - 4балла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– Движения танцевальной композиции выполнены, но допущены грубейшие ошибки (не более 5) в выполнении движений и комбинации, в постановке корпуса допущены ошибки. Движения выполнены эмоционально, в характере, стиле и манере, необходимых по сюжету композиции. Действия при 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выполнении комбинаций в целом плохо осознаны, большинство заданий могут выполнить с помощью педагога.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1-3 Балла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– Движения танцевальной композиции выполнены частично. Движения не носят осмысленный полностью и уверенный характер, требуется теоретическая и практическая дополнительная подготовка. Постановка корпуса не верная, допущено более 6 ошибок.Нет четкости в исполнении позы, не знает позиции рук, ног.</w:t>
      </w:r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lk65019154"/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Мониторинг развития обучающихся</w:t>
      </w:r>
    </w:p>
    <w:p w:rsidR="00AB7F93" w:rsidRPr="000059DD" w:rsidRDefault="00AB7F93" w:rsidP="00AB7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62771150"/>
      <w:bookmarkEnd w:id="1"/>
      <w:r w:rsidRPr="000059DD">
        <w:rPr>
          <w:rFonts w:ascii="Times New Roman" w:eastAsia="Times New Roman" w:hAnsi="Times New Roman" w:cs="Times New Roman"/>
          <w:sz w:val="28"/>
          <w:szCs w:val="28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4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AB7F93" w:rsidRPr="000059DD" w:rsidTr="000813E4">
        <w:tc>
          <w:tcPr>
            <w:tcW w:w="1242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Нравственно-</w:t>
            </w: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этические установки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на 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</w:t>
            </w:r>
            <w:r w:rsidRPr="000059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взаимопомощь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AB7F93" w:rsidRPr="000059DD" w:rsidRDefault="00AB7F93" w:rsidP="00AB7F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F93" w:rsidRPr="000059DD" w:rsidRDefault="00AB7F93" w:rsidP="00AB7F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5BC4" w:rsidRPr="00296A20" w:rsidRDefault="00665BC4" w:rsidP="00DC20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BC4" w:rsidRPr="00296A20" w:rsidRDefault="00665BC4" w:rsidP="00DC20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BC4" w:rsidRPr="00296A20" w:rsidRDefault="00665BC4" w:rsidP="00DC200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65BC4" w:rsidRPr="00296A20" w:rsidSect="006A75A6">
      <w:footerReference w:type="default" r:id="rId19"/>
      <w:pgSz w:w="11906" w:h="16838"/>
      <w:pgMar w:top="993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828" w:rsidRDefault="00D02828" w:rsidP="00B009A8">
      <w:pPr>
        <w:spacing w:after="0" w:line="240" w:lineRule="auto"/>
      </w:pPr>
      <w:r>
        <w:separator/>
      </w:r>
    </w:p>
  </w:endnote>
  <w:endnote w:type="continuationSeparator" w:id="0">
    <w:p w:rsidR="00D02828" w:rsidRDefault="00D02828" w:rsidP="00B0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2610046"/>
      <w:docPartObj>
        <w:docPartGallery w:val="Page Numbers (Bottom of Page)"/>
        <w:docPartUnique/>
      </w:docPartObj>
    </w:sdtPr>
    <w:sdtEndPr/>
    <w:sdtContent>
      <w:p w:rsidR="008F79B6" w:rsidRDefault="008F79B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BCA">
          <w:rPr>
            <w:noProof/>
          </w:rPr>
          <w:t>2</w:t>
        </w:r>
        <w:r>
          <w:fldChar w:fldCharType="end"/>
        </w:r>
      </w:p>
    </w:sdtContent>
  </w:sdt>
  <w:p w:rsidR="008F79B6" w:rsidRDefault="008F79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828" w:rsidRDefault="00D02828" w:rsidP="00B009A8">
      <w:pPr>
        <w:spacing w:after="0" w:line="240" w:lineRule="auto"/>
      </w:pPr>
      <w:r>
        <w:separator/>
      </w:r>
    </w:p>
  </w:footnote>
  <w:footnote w:type="continuationSeparator" w:id="0">
    <w:p w:rsidR="00D02828" w:rsidRDefault="00D02828" w:rsidP="00B00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/>
      </w:rPr>
    </w:lvl>
  </w:abstractNum>
  <w:abstractNum w:abstractNumId="1" w15:restartNumberingAfterBreak="0">
    <w:nsid w:val="081E1C71"/>
    <w:multiLevelType w:val="multilevel"/>
    <w:tmpl w:val="937444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56396C"/>
    <w:multiLevelType w:val="hybridMultilevel"/>
    <w:tmpl w:val="67D6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D78D0"/>
    <w:multiLevelType w:val="hybridMultilevel"/>
    <w:tmpl w:val="081C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77AE4"/>
    <w:multiLevelType w:val="multilevel"/>
    <w:tmpl w:val="83165A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ED05D7"/>
    <w:multiLevelType w:val="multilevel"/>
    <w:tmpl w:val="6860B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BF3630"/>
    <w:multiLevelType w:val="multilevel"/>
    <w:tmpl w:val="24009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475B6"/>
    <w:multiLevelType w:val="multilevel"/>
    <w:tmpl w:val="53288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D87A02"/>
    <w:multiLevelType w:val="hybridMultilevel"/>
    <w:tmpl w:val="D8BAF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B6BF8"/>
    <w:multiLevelType w:val="multilevel"/>
    <w:tmpl w:val="B0AAE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D57695"/>
    <w:multiLevelType w:val="hybridMultilevel"/>
    <w:tmpl w:val="FA728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540EE"/>
    <w:multiLevelType w:val="multilevel"/>
    <w:tmpl w:val="6840F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961917"/>
    <w:multiLevelType w:val="multilevel"/>
    <w:tmpl w:val="96CA6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ED726F"/>
    <w:multiLevelType w:val="multilevel"/>
    <w:tmpl w:val="A950CD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02707A"/>
    <w:multiLevelType w:val="multilevel"/>
    <w:tmpl w:val="77465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D13215"/>
    <w:multiLevelType w:val="multilevel"/>
    <w:tmpl w:val="F836E8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201327"/>
    <w:multiLevelType w:val="multilevel"/>
    <w:tmpl w:val="D77E99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2D1894"/>
    <w:multiLevelType w:val="hybridMultilevel"/>
    <w:tmpl w:val="443C0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B0543"/>
    <w:multiLevelType w:val="multilevel"/>
    <w:tmpl w:val="F886E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8841E4"/>
    <w:multiLevelType w:val="multilevel"/>
    <w:tmpl w:val="F7AE5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152D3"/>
    <w:multiLevelType w:val="multilevel"/>
    <w:tmpl w:val="6CC892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AA7AC4"/>
    <w:multiLevelType w:val="hybridMultilevel"/>
    <w:tmpl w:val="B016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A6A42"/>
    <w:multiLevelType w:val="multilevel"/>
    <w:tmpl w:val="7AC8B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D7329E"/>
    <w:multiLevelType w:val="multilevel"/>
    <w:tmpl w:val="0B10A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19"/>
  </w:num>
  <w:num w:numId="5">
    <w:abstractNumId w:val="11"/>
  </w:num>
  <w:num w:numId="6">
    <w:abstractNumId w:val="9"/>
  </w:num>
  <w:num w:numId="7">
    <w:abstractNumId w:val="5"/>
  </w:num>
  <w:num w:numId="8">
    <w:abstractNumId w:val="12"/>
  </w:num>
  <w:num w:numId="9">
    <w:abstractNumId w:val="21"/>
  </w:num>
  <w:num w:numId="10">
    <w:abstractNumId w:val="18"/>
  </w:num>
  <w:num w:numId="11">
    <w:abstractNumId w:val="7"/>
  </w:num>
  <w:num w:numId="12">
    <w:abstractNumId w:val="4"/>
  </w:num>
  <w:num w:numId="13">
    <w:abstractNumId w:val="13"/>
  </w:num>
  <w:num w:numId="14">
    <w:abstractNumId w:val="16"/>
  </w:num>
  <w:num w:numId="15">
    <w:abstractNumId w:val="6"/>
  </w:num>
  <w:num w:numId="16">
    <w:abstractNumId w:val="23"/>
  </w:num>
  <w:num w:numId="17">
    <w:abstractNumId w:val="24"/>
  </w:num>
  <w:num w:numId="18">
    <w:abstractNumId w:val="22"/>
  </w:num>
  <w:num w:numId="19">
    <w:abstractNumId w:val="2"/>
  </w:num>
  <w:num w:numId="20">
    <w:abstractNumId w:val="17"/>
  </w:num>
  <w:num w:numId="21">
    <w:abstractNumId w:val="3"/>
  </w:num>
  <w:num w:numId="22">
    <w:abstractNumId w:val="10"/>
  </w:num>
  <w:num w:numId="23">
    <w:abstractNumId w:val="8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BC4"/>
    <w:rsid w:val="000671C7"/>
    <w:rsid w:val="00094BEF"/>
    <w:rsid w:val="001E0C2D"/>
    <w:rsid w:val="00210268"/>
    <w:rsid w:val="002119B2"/>
    <w:rsid w:val="002350DC"/>
    <w:rsid w:val="00250E83"/>
    <w:rsid w:val="00254151"/>
    <w:rsid w:val="00296A20"/>
    <w:rsid w:val="002F1467"/>
    <w:rsid w:val="0041526C"/>
    <w:rsid w:val="00486D95"/>
    <w:rsid w:val="00492618"/>
    <w:rsid w:val="004A3714"/>
    <w:rsid w:val="00533544"/>
    <w:rsid w:val="005F2CA5"/>
    <w:rsid w:val="00665BC4"/>
    <w:rsid w:val="006731DA"/>
    <w:rsid w:val="006A75A6"/>
    <w:rsid w:val="006E6A8D"/>
    <w:rsid w:val="00775844"/>
    <w:rsid w:val="007D7B83"/>
    <w:rsid w:val="00855C59"/>
    <w:rsid w:val="00875DB1"/>
    <w:rsid w:val="008B79F5"/>
    <w:rsid w:val="008F79B6"/>
    <w:rsid w:val="00946821"/>
    <w:rsid w:val="00A71A8D"/>
    <w:rsid w:val="00AB7F93"/>
    <w:rsid w:val="00B009A8"/>
    <w:rsid w:val="00B14FAA"/>
    <w:rsid w:val="00B217B8"/>
    <w:rsid w:val="00B42C8F"/>
    <w:rsid w:val="00BE4F00"/>
    <w:rsid w:val="00C45B88"/>
    <w:rsid w:val="00C85B99"/>
    <w:rsid w:val="00C915B7"/>
    <w:rsid w:val="00CD4266"/>
    <w:rsid w:val="00CF1550"/>
    <w:rsid w:val="00D02828"/>
    <w:rsid w:val="00D05BCA"/>
    <w:rsid w:val="00DC200C"/>
    <w:rsid w:val="00DE602E"/>
    <w:rsid w:val="00ED43D0"/>
    <w:rsid w:val="00ED630C"/>
    <w:rsid w:val="00EF0679"/>
    <w:rsid w:val="00F27298"/>
    <w:rsid w:val="00F544FC"/>
    <w:rsid w:val="00FC3679"/>
    <w:rsid w:val="00FD251D"/>
    <w:rsid w:val="00FD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1207"/>
  <w15:docId w15:val="{7DFB1605-7D0D-49CD-8671-B7FA186D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D9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E6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09A8"/>
  </w:style>
  <w:style w:type="paragraph" w:styleId="a8">
    <w:name w:val="footer"/>
    <w:basedOn w:val="a"/>
    <w:link w:val="a9"/>
    <w:uiPriority w:val="99"/>
    <w:unhideWhenUsed/>
    <w:rsid w:val="00B0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0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4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dsovet.org/m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anguage.edu.ru/" TargetMode="External"/><Relationship Id="rId17" Type="http://schemas.openxmlformats.org/officeDocument/2006/relationships/hyperlink" Target="http://www.bibliotekar.ru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-n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pedu.ru/" TargetMode="External"/><Relationship Id="rId14" Type="http://schemas.openxmlformats.org/officeDocument/2006/relationships/hyperlink" Target="http://dop-obrazovani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910A7-568E-4D9D-B23C-CF2F61D3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8417</Words>
  <Characters>47982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ЦДТ2</cp:lastModifiedBy>
  <cp:revision>28</cp:revision>
  <dcterms:created xsi:type="dcterms:W3CDTF">2021-02-24T14:28:00Z</dcterms:created>
  <dcterms:modified xsi:type="dcterms:W3CDTF">2025-06-17T07:46:00Z</dcterms:modified>
</cp:coreProperties>
</file>